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98B2E5" w14:textId="77777777" w:rsidR="00BE5389" w:rsidRPr="00B5184F" w:rsidRDefault="00BE5389" w:rsidP="00D05EAF">
      <w:pPr>
        <w:widowControl w:val="0"/>
        <w:pBdr>
          <w:top w:val="thinThickThinSmallGap" w:sz="24" w:space="1" w:color="auto"/>
          <w:left w:val="thinThickThinSmallGap" w:sz="24" w:space="4" w:color="auto"/>
          <w:bottom w:val="thinThickThinSmallGap" w:sz="24" w:space="20" w:color="auto"/>
          <w:right w:val="thinThickThinSmallGap" w:sz="24" w:space="4" w:color="auto"/>
        </w:pBdr>
        <w:ind w:firstLine="0"/>
        <w:jc w:val="center"/>
        <w:rPr>
          <w:b/>
          <w:szCs w:val="26"/>
        </w:rPr>
      </w:pPr>
      <w:r w:rsidRPr="00B5184F">
        <w:rPr>
          <w:b/>
          <w:szCs w:val="26"/>
        </w:rPr>
        <w:t>CỘNG HÒA XÃ HỘI CHỦ NGHĨA VIỆT NAM</w:t>
      </w:r>
    </w:p>
    <w:p w14:paraId="2213DE06" w14:textId="77777777" w:rsidR="00BE5389" w:rsidRPr="00B5184F" w:rsidRDefault="00BE5389" w:rsidP="00D05EAF">
      <w:pPr>
        <w:widowControl w:val="0"/>
        <w:pBdr>
          <w:top w:val="thinThickThinSmallGap" w:sz="24" w:space="1" w:color="auto"/>
          <w:left w:val="thinThickThinSmallGap" w:sz="24" w:space="4" w:color="auto"/>
          <w:bottom w:val="thinThickThinSmallGap" w:sz="24" w:space="20" w:color="auto"/>
          <w:right w:val="thinThickThinSmallGap" w:sz="24" w:space="4" w:color="auto"/>
        </w:pBdr>
        <w:ind w:firstLine="0"/>
        <w:jc w:val="center"/>
        <w:rPr>
          <w:rFonts w:eastAsia="Times New Roman"/>
          <w:b/>
          <w:noProof/>
          <w:szCs w:val="26"/>
          <w:lang w:val="en-US"/>
        </w:rPr>
      </w:pPr>
      <w:r w:rsidRPr="00B5184F">
        <w:rPr>
          <w:b/>
          <w:szCs w:val="26"/>
        </w:rPr>
        <w:t>Độc lập – Tự do – Hạnh phúc</w:t>
      </w:r>
    </w:p>
    <w:p w14:paraId="6F39560E" w14:textId="420F9926" w:rsidR="00BE5389" w:rsidRPr="00B5184F" w:rsidRDefault="00BE5389" w:rsidP="00D05EAF">
      <w:pPr>
        <w:widowControl w:val="0"/>
        <w:pBdr>
          <w:top w:val="thinThickThinSmallGap" w:sz="24" w:space="1" w:color="auto"/>
          <w:left w:val="thinThickThinSmallGap" w:sz="24" w:space="4" w:color="auto"/>
          <w:bottom w:val="thinThickThinSmallGap" w:sz="24" w:space="20" w:color="auto"/>
          <w:right w:val="thinThickThinSmallGap" w:sz="24" w:space="4" w:color="auto"/>
        </w:pBdr>
        <w:jc w:val="center"/>
        <w:rPr>
          <w:rFonts w:eastAsia="Times New Roman"/>
          <w:b/>
          <w:noProof/>
          <w:sz w:val="22"/>
          <w:lang w:val="en-US"/>
        </w:rPr>
      </w:pPr>
      <w:r w:rsidRPr="00B5184F">
        <w:rPr>
          <w:b/>
          <w:noProof/>
          <w:sz w:val="24"/>
          <w:szCs w:val="24"/>
          <w:lang w:val="en-US"/>
        </w:rPr>
        <mc:AlternateContent>
          <mc:Choice Requires="wps">
            <w:drawing>
              <wp:anchor distT="4294967295" distB="4294967295" distL="114300" distR="114300" simplePos="0" relativeHeight="251658240" behindDoc="0" locked="0" layoutInCell="1" allowOverlap="1" wp14:anchorId="0457B0FA" wp14:editId="332D0A56">
                <wp:simplePos x="0" y="0"/>
                <wp:positionH relativeFrom="column">
                  <wp:posOffset>1802130</wp:posOffset>
                </wp:positionH>
                <wp:positionV relativeFrom="paragraph">
                  <wp:posOffset>43814</wp:posOffset>
                </wp:positionV>
                <wp:extent cx="2136140" cy="0"/>
                <wp:effectExtent l="0" t="0" r="16510" b="190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61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36D7395" id="_x0000_t32" coordsize="21600,21600" o:spt="32" o:oned="t" path="m,l21600,21600e" filled="f">
                <v:path arrowok="t" fillok="f" o:connecttype="none"/>
                <o:lock v:ext="edit" shapetype="t"/>
              </v:shapetype>
              <v:shape id="Straight Arrow Connector 5" o:spid="_x0000_s1026" type="#_x0000_t32" style="position:absolute;margin-left:141.9pt;margin-top:3.45pt;width:168.2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nh5JQIAAEoEAAAOAAAAZHJzL2Uyb0RvYy54bWysVE2P2jAQvVfqf7B8Z0PYQ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"/>
            </w:pict>
          </mc:Fallback>
        </mc:AlternateContent>
      </w:r>
    </w:p>
    <w:p w14:paraId="05A75B0A" w14:textId="278275F0" w:rsidR="00BE5389" w:rsidRPr="00B5184F" w:rsidRDefault="00BE5389" w:rsidP="00D05EAF">
      <w:pPr>
        <w:widowControl w:val="0"/>
        <w:pBdr>
          <w:top w:val="thinThickThinSmallGap" w:sz="24" w:space="1" w:color="auto"/>
          <w:left w:val="thinThickThinSmallGap" w:sz="24" w:space="4" w:color="auto"/>
          <w:bottom w:val="thinThickThinSmallGap" w:sz="24" w:space="20" w:color="auto"/>
          <w:right w:val="thinThickThinSmallGap" w:sz="24" w:space="4" w:color="auto"/>
        </w:pBdr>
        <w:jc w:val="center"/>
        <w:rPr>
          <w:rFonts w:eastAsia="Times New Roman"/>
          <w:b/>
          <w:noProof/>
          <w:sz w:val="22"/>
          <w:lang w:val="en-US"/>
        </w:rPr>
      </w:pPr>
    </w:p>
    <w:p w14:paraId="52F32D89" w14:textId="5626C732" w:rsidR="00F86605" w:rsidRPr="00B5184F" w:rsidRDefault="00F86605" w:rsidP="00D05EAF">
      <w:pPr>
        <w:widowControl w:val="0"/>
        <w:pBdr>
          <w:top w:val="thinThickThinSmallGap" w:sz="24" w:space="1" w:color="auto"/>
          <w:left w:val="thinThickThinSmallGap" w:sz="24" w:space="4" w:color="auto"/>
          <w:bottom w:val="thinThickThinSmallGap" w:sz="24" w:space="20" w:color="auto"/>
          <w:right w:val="thinThickThinSmallGap" w:sz="24" w:space="4" w:color="auto"/>
        </w:pBdr>
        <w:jc w:val="center"/>
        <w:rPr>
          <w:rFonts w:eastAsia="Times New Roman"/>
          <w:b/>
          <w:noProof/>
          <w:sz w:val="22"/>
          <w:lang w:val="en-US"/>
        </w:rPr>
      </w:pPr>
    </w:p>
    <w:p w14:paraId="28B4AE9E" w14:textId="77777777" w:rsidR="00F86605" w:rsidRPr="00B5184F" w:rsidRDefault="00F86605" w:rsidP="00D05EAF">
      <w:pPr>
        <w:widowControl w:val="0"/>
        <w:pBdr>
          <w:top w:val="thinThickThinSmallGap" w:sz="24" w:space="1" w:color="auto"/>
          <w:left w:val="thinThickThinSmallGap" w:sz="24" w:space="4" w:color="auto"/>
          <w:bottom w:val="thinThickThinSmallGap" w:sz="24" w:space="20" w:color="auto"/>
          <w:right w:val="thinThickThinSmallGap" w:sz="24" w:space="4" w:color="auto"/>
        </w:pBdr>
        <w:jc w:val="center"/>
        <w:rPr>
          <w:rFonts w:eastAsia="Times New Roman"/>
          <w:b/>
          <w:noProof/>
          <w:sz w:val="22"/>
          <w:lang w:val="en-US"/>
        </w:rPr>
      </w:pPr>
    </w:p>
    <w:p w14:paraId="005C3D2B" w14:textId="16DE0A87" w:rsidR="00BE5389" w:rsidRPr="00EB05D2" w:rsidRDefault="00EB05D2" w:rsidP="00D05EAF">
      <w:pPr>
        <w:widowControl w:val="0"/>
        <w:pBdr>
          <w:top w:val="thinThickThinSmallGap" w:sz="24" w:space="1" w:color="auto"/>
          <w:left w:val="thinThickThinSmallGap" w:sz="24" w:space="4" w:color="auto"/>
          <w:bottom w:val="thinThickThinSmallGap" w:sz="24" w:space="20" w:color="auto"/>
          <w:right w:val="thinThickThinSmallGap" w:sz="24" w:space="4" w:color="auto"/>
        </w:pBdr>
        <w:ind w:firstLine="0"/>
        <w:jc w:val="center"/>
        <w:rPr>
          <w:rFonts w:eastAsia="Times New Roman"/>
          <w:b/>
          <w:noProof/>
          <w:sz w:val="40"/>
          <w:szCs w:val="40"/>
          <w:u w:val="single"/>
          <w:lang w:val="en-US"/>
        </w:rPr>
      </w:pPr>
      <w:r>
        <w:rPr>
          <w:rFonts w:eastAsia="Times New Roman"/>
          <w:b/>
          <w:noProof/>
          <w:sz w:val="40"/>
          <w:szCs w:val="40"/>
          <w:u w:val="single"/>
          <w:lang w:val="en-US"/>
        </w:rPr>
        <w:t>BÁO CÁO TÓM TẮT</w:t>
      </w:r>
    </w:p>
    <w:p w14:paraId="7C0BE116" w14:textId="7A751FAB" w:rsidR="00631552" w:rsidRPr="005309F7" w:rsidRDefault="00F3160F" w:rsidP="00E16EB1">
      <w:pPr>
        <w:widowControl w:val="0"/>
        <w:pBdr>
          <w:top w:val="thinThickThinSmallGap" w:sz="24" w:space="1" w:color="auto"/>
          <w:left w:val="thinThickThinSmallGap" w:sz="24" w:space="4" w:color="auto"/>
          <w:bottom w:val="thinThickThinSmallGap" w:sz="24" w:space="20" w:color="auto"/>
          <w:right w:val="thinThickThinSmallGap" w:sz="24" w:space="4" w:color="auto"/>
        </w:pBdr>
        <w:spacing w:before="120" w:after="120"/>
        <w:ind w:firstLine="0"/>
        <w:jc w:val="center"/>
        <w:rPr>
          <w:b/>
          <w:color w:val="FF0000"/>
          <w:spacing w:val="-2"/>
          <w:sz w:val="28"/>
          <w:szCs w:val="28"/>
          <w:lang w:val="nl-NL"/>
        </w:rPr>
      </w:pPr>
      <w:bookmarkStart w:id="0" w:name="_Hlk54858999"/>
      <w:bookmarkStart w:id="1" w:name="_Hlk56847272"/>
      <w:r w:rsidRPr="005309F7">
        <w:rPr>
          <w:b/>
          <w:color w:val="FF0000"/>
          <w:spacing w:val="-2"/>
          <w:sz w:val="28"/>
          <w:szCs w:val="28"/>
          <w:lang w:val="nl-NL"/>
        </w:rPr>
        <w:t xml:space="preserve">QUY HOẠCH </w:t>
      </w:r>
      <w:r w:rsidR="00815E08" w:rsidRPr="005309F7">
        <w:rPr>
          <w:b/>
          <w:color w:val="FF0000"/>
          <w:spacing w:val="-2"/>
          <w:sz w:val="28"/>
          <w:szCs w:val="28"/>
          <w:lang w:val="nl-NL"/>
        </w:rPr>
        <w:t>CHUNG</w:t>
      </w:r>
      <w:r w:rsidRPr="005309F7">
        <w:rPr>
          <w:b/>
          <w:color w:val="FF0000"/>
          <w:spacing w:val="-2"/>
          <w:sz w:val="28"/>
          <w:szCs w:val="28"/>
          <w:lang w:val="nl-NL"/>
        </w:rPr>
        <w:t xml:space="preserve"> XÂY DỰNG</w:t>
      </w:r>
      <w:r w:rsidR="00F86605" w:rsidRPr="005309F7">
        <w:rPr>
          <w:b/>
          <w:color w:val="FF0000"/>
          <w:spacing w:val="-2"/>
          <w:sz w:val="28"/>
          <w:szCs w:val="28"/>
          <w:lang w:val="nl-NL"/>
        </w:rPr>
        <w:t xml:space="preserve"> </w:t>
      </w:r>
      <w:bookmarkEnd w:id="0"/>
      <w:r w:rsidRPr="005309F7">
        <w:rPr>
          <w:b/>
          <w:color w:val="FF0000"/>
          <w:spacing w:val="-2"/>
          <w:sz w:val="28"/>
          <w:szCs w:val="28"/>
          <w:lang w:val="nl-NL"/>
        </w:rPr>
        <w:t xml:space="preserve">XÃ </w:t>
      </w:r>
      <w:r w:rsidR="00DC5F09">
        <w:rPr>
          <w:b/>
          <w:color w:val="FF0000"/>
          <w:spacing w:val="-2"/>
          <w:sz w:val="28"/>
          <w:szCs w:val="28"/>
          <w:lang w:val="nl-NL"/>
        </w:rPr>
        <w:t>CHƯ BĂH</w:t>
      </w:r>
      <w:r w:rsidR="00451B68">
        <w:rPr>
          <w:b/>
          <w:color w:val="FF0000"/>
          <w:spacing w:val="-2"/>
          <w:sz w:val="28"/>
          <w:szCs w:val="28"/>
          <w:lang w:val="nl-NL"/>
        </w:rPr>
        <w:t>,</w:t>
      </w:r>
      <w:r w:rsidR="00451B68">
        <w:rPr>
          <w:b/>
          <w:color w:val="FF0000"/>
          <w:spacing w:val="-2"/>
          <w:sz w:val="28"/>
          <w:szCs w:val="28"/>
          <w:lang w:val="nl-NL"/>
        </w:rPr>
        <w:br/>
      </w:r>
      <w:r w:rsidR="00345F0B">
        <w:rPr>
          <w:b/>
          <w:color w:val="FF0000"/>
          <w:spacing w:val="-2"/>
          <w:sz w:val="28"/>
          <w:szCs w:val="28"/>
          <w:lang w:val="nl-NL"/>
        </w:rPr>
        <w:t>THỊ XÃ AYUN PA, TỈNH GIA LAI</w:t>
      </w:r>
      <w:r w:rsidR="0084235B">
        <w:rPr>
          <w:b/>
          <w:color w:val="FF0000"/>
          <w:spacing w:val="-2"/>
          <w:sz w:val="28"/>
          <w:szCs w:val="28"/>
          <w:lang w:val="nl-NL"/>
        </w:rPr>
        <w:t xml:space="preserve"> ĐẾN NĂM 2030</w:t>
      </w:r>
      <w:r w:rsidRPr="005309F7">
        <w:rPr>
          <w:b/>
          <w:color w:val="FF0000"/>
          <w:spacing w:val="-2"/>
          <w:sz w:val="28"/>
          <w:szCs w:val="28"/>
          <w:lang w:val="nl-NL"/>
        </w:rPr>
        <w:t xml:space="preserve"> </w:t>
      </w:r>
      <w:bookmarkEnd w:id="1"/>
      <w:r w:rsidR="008419EC" w:rsidRPr="005309F7">
        <w:rPr>
          <w:b/>
          <w:color w:val="FF0000"/>
          <w:spacing w:val="-2"/>
          <w:sz w:val="28"/>
          <w:szCs w:val="28"/>
          <w:lang w:val="nl-NL"/>
        </w:rPr>
        <w:t xml:space="preserve"> </w:t>
      </w:r>
    </w:p>
    <w:p w14:paraId="0E9BCBCA" w14:textId="79DFA1B7" w:rsidR="00881735" w:rsidRDefault="00881735" w:rsidP="002B5722">
      <w:pPr>
        <w:widowControl w:val="0"/>
        <w:pBdr>
          <w:top w:val="thinThickThinSmallGap" w:sz="24" w:space="1" w:color="auto"/>
          <w:left w:val="thinThickThinSmallGap" w:sz="24" w:space="4" w:color="auto"/>
          <w:bottom w:val="thinThickThinSmallGap" w:sz="24" w:space="20" w:color="auto"/>
          <w:right w:val="thinThickThinSmallGap" w:sz="24" w:space="4" w:color="auto"/>
        </w:pBdr>
        <w:ind w:firstLine="0"/>
        <w:rPr>
          <w:rFonts w:eastAsia="Times New Roman"/>
          <w:b/>
          <w:bCs/>
          <w:noProof/>
          <w:sz w:val="32"/>
          <w:lang w:val="en-US"/>
        </w:rPr>
      </w:pPr>
    </w:p>
    <w:p w14:paraId="4C800999" w14:textId="77777777" w:rsidR="00AD5869" w:rsidRPr="00B5184F" w:rsidRDefault="00AD5869" w:rsidP="002B5722">
      <w:pPr>
        <w:widowControl w:val="0"/>
        <w:pBdr>
          <w:top w:val="thinThickThinSmallGap" w:sz="24" w:space="1" w:color="auto"/>
          <w:left w:val="thinThickThinSmallGap" w:sz="24" w:space="4" w:color="auto"/>
          <w:bottom w:val="thinThickThinSmallGap" w:sz="24" w:space="20" w:color="auto"/>
          <w:right w:val="thinThickThinSmallGap" w:sz="24" w:space="4" w:color="auto"/>
        </w:pBdr>
        <w:ind w:firstLine="0"/>
        <w:rPr>
          <w:rFonts w:eastAsia="Times New Roman"/>
          <w:b/>
          <w:bCs/>
          <w:noProof/>
          <w:sz w:val="32"/>
          <w:lang w:val="en-US"/>
        </w:rPr>
      </w:pPr>
    </w:p>
    <w:p w14:paraId="2DF87D71" w14:textId="2242483A" w:rsidR="00BE5389" w:rsidRPr="00B5184F" w:rsidRDefault="008A7373" w:rsidP="00D05EAF">
      <w:pPr>
        <w:widowControl w:val="0"/>
        <w:pBdr>
          <w:top w:val="thinThickThinSmallGap" w:sz="24" w:space="1" w:color="auto"/>
          <w:left w:val="thinThickThinSmallGap" w:sz="24" w:space="4" w:color="auto"/>
          <w:bottom w:val="thinThickThinSmallGap" w:sz="24" w:space="20" w:color="auto"/>
          <w:right w:val="thinThickThinSmallGap" w:sz="24" w:space="4" w:color="auto"/>
        </w:pBdr>
        <w:ind w:firstLine="0"/>
        <w:jc w:val="center"/>
        <w:rPr>
          <w:rFonts w:eastAsia="Times New Roman"/>
          <w:b/>
          <w:bCs/>
          <w:noProof/>
          <w:sz w:val="32"/>
          <w:lang w:val="en-US"/>
        </w:rPr>
      </w:pPr>
      <w:r>
        <w:rPr>
          <w:rFonts w:eastAsia="Times New Roman"/>
          <w:b/>
          <w:bCs/>
          <w:noProof/>
          <w:sz w:val="32"/>
          <w:lang w:val="en-US"/>
        </w:rPr>
        <w:drawing>
          <wp:inline distT="0" distB="0" distL="0" distR="0" wp14:anchorId="63D99396" wp14:editId="130B75D5">
            <wp:extent cx="5761990" cy="42818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A NV CHU BA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1990" cy="4281805"/>
                    </a:xfrm>
                    <a:prstGeom prst="rect">
                      <a:avLst/>
                    </a:prstGeom>
                  </pic:spPr>
                </pic:pic>
              </a:graphicData>
            </a:graphic>
          </wp:inline>
        </w:drawing>
      </w:r>
    </w:p>
    <w:p w14:paraId="722647F3" w14:textId="41A33362" w:rsidR="00570AF8" w:rsidRDefault="00570AF8" w:rsidP="002B5722">
      <w:pPr>
        <w:widowControl w:val="0"/>
        <w:pBdr>
          <w:top w:val="thinThickThinSmallGap" w:sz="24" w:space="1" w:color="auto"/>
          <w:left w:val="thinThickThinSmallGap" w:sz="24" w:space="4" w:color="auto"/>
          <w:bottom w:val="thinThickThinSmallGap" w:sz="24" w:space="20" w:color="auto"/>
          <w:right w:val="thinThickThinSmallGap" w:sz="24" w:space="4" w:color="auto"/>
        </w:pBdr>
        <w:ind w:firstLine="0"/>
        <w:rPr>
          <w:b/>
          <w:szCs w:val="26"/>
          <w:lang w:val="en-US"/>
        </w:rPr>
      </w:pPr>
    </w:p>
    <w:p w14:paraId="2CF7050E" w14:textId="1B89A462" w:rsidR="00570AF8" w:rsidRDefault="00570AF8" w:rsidP="00D05EAF">
      <w:pPr>
        <w:widowControl w:val="0"/>
        <w:pBdr>
          <w:top w:val="thinThickThinSmallGap" w:sz="24" w:space="1" w:color="auto"/>
          <w:left w:val="thinThickThinSmallGap" w:sz="24" w:space="4" w:color="auto"/>
          <w:bottom w:val="thinThickThinSmallGap" w:sz="24" w:space="20" w:color="auto"/>
          <w:right w:val="thinThickThinSmallGap" w:sz="24" w:space="4" w:color="auto"/>
        </w:pBdr>
        <w:jc w:val="center"/>
        <w:rPr>
          <w:b/>
          <w:szCs w:val="26"/>
          <w:lang w:val="en-US"/>
        </w:rPr>
      </w:pPr>
    </w:p>
    <w:p w14:paraId="75859DC3" w14:textId="2AC5E7B7" w:rsidR="004F58BF" w:rsidRDefault="004F58BF" w:rsidP="000A6395">
      <w:pPr>
        <w:widowControl w:val="0"/>
        <w:pBdr>
          <w:top w:val="thinThickThinSmallGap" w:sz="24" w:space="1" w:color="auto"/>
          <w:left w:val="thinThickThinSmallGap" w:sz="24" w:space="4" w:color="auto"/>
          <w:bottom w:val="thinThickThinSmallGap" w:sz="24" w:space="20" w:color="auto"/>
          <w:right w:val="thinThickThinSmallGap" w:sz="24" w:space="4" w:color="auto"/>
        </w:pBdr>
        <w:rPr>
          <w:b/>
          <w:szCs w:val="26"/>
          <w:lang w:val="en-US"/>
        </w:rPr>
      </w:pPr>
    </w:p>
    <w:p w14:paraId="05571560" w14:textId="3B824CD5" w:rsidR="008C5E03" w:rsidRDefault="008C5E03" w:rsidP="000A6395">
      <w:pPr>
        <w:widowControl w:val="0"/>
        <w:pBdr>
          <w:top w:val="thinThickThinSmallGap" w:sz="24" w:space="1" w:color="auto"/>
          <w:left w:val="thinThickThinSmallGap" w:sz="24" w:space="4" w:color="auto"/>
          <w:bottom w:val="thinThickThinSmallGap" w:sz="24" w:space="20" w:color="auto"/>
          <w:right w:val="thinThickThinSmallGap" w:sz="24" w:space="4" w:color="auto"/>
        </w:pBdr>
        <w:rPr>
          <w:b/>
          <w:szCs w:val="26"/>
          <w:lang w:val="en-US"/>
        </w:rPr>
      </w:pPr>
    </w:p>
    <w:p w14:paraId="10CA51A3" w14:textId="1025D76A" w:rsidR="008C5E03" w:rsidRDefault="008C5E03" w:rsidP="000A6395">
      <w:pPr>
        <w:widowControl w:val="0"/>
        <w:pBdr>
          <w:top w:val="thinThickThinSmallGap" w:sz="24" w:space="1" w:color="auto"/>
          <w:left w:val="thinThickThinSmallGap" w:sz="24" w:space="4" w:color="auto"/>
          <w:bottom w:val="thinThickThinSmallGap" w:sz="24" w:space="20" w:color="auto"/>
          <w:right w:val="thinThickThinSmallGap" w:sz="24" w:space="4" w:color="auto"/>
        </w:pBdr>
        <w:rPr>
          <w:b/>
          <w:szCs w:val="26"/>
          <w:lang w:val="en-US"/>
        </w:rPr>
      </w:pPr>
    </w:p>
    <w:p w14:paraId="16C5C91D" w14:textId="77777777" w:rsidR="008C5E03" w:rsidRDefault="008C5E03" w:rsidP="000A6395">
      <w:pPr>
        <w:widowControl w:val="0"/>
        <w:pBdr>
          <w:top w:val="thinThickThinSmallGap" w:sz="24" w:space="1" w:color="auto"/>
          <w:left w:val="thinThickThinSmallGap" w:sz="24" w:space="4" w:color="auto"/>
          <w:bottom w:val="thinThickThinSmallGap" w:sz="24" w:space="20" w:color="auto"/>
          <w:right w:val="thinThickThinSmallGap" w:sz="24" w:space="4" w:color="auto"/>
        </w:pBdr>
        <w:rPr>
          <w:b/>
          <w:szCs w:val="26"/>
          <w:lang w:val="en-US"/>
        </w:rPr>
      </w:pPr>
    </w:p>
    <w:p w14:paraId="6EC915F8" w14:textId="77777777" w:rsidR="008C5E03" w:rsidRDefault="008C5E03" w:rsidP="000A6395">
      <w:pPr>
        <w:widowControl w:val="0"/>
        <w:pBdr>
          <w:top w:val="thinThickThinSmallGap" w:sz="24" w:space="1" w:color="auto"/>
          <w:left w:val="thinThickThinSmallGap" w:sz="24" w:space="4" w:color="auto"/>
          <w:bottom w:val="thinThickThinSmallGap" w:sz="24" w:space="20" w:color="auto"/>
          <w:right w:val="thinThickThinSmallGap" w:sz="24" w:space="4" w:color="auto"/>
        </w:pBdr>
        <w:rPr>
          <w:b/>
          <w:szCs w:val="26"/>
          <w:lang w:val="en-US"/>
        </w:rPr>
      </w:pPr>
    </w:p>
    <w:p w14:paraId="2B9344D2" w14:textId="77777777" w:rsidR="008C5E03" w:rsidRPr="00B5184F" w:rsidRDefault="008C5E03" w:rsidP="000A6395">
      <w:pPr>
        <w:widowControl w:val="0"/>
        <w:pBdr>
          <w:top w:val="thinThickThinSmallGap" w:sz="24" w:space="1" w:color="auto"/>
          <w:left w:val="thinThickThinSmallGap" w:sz="24" w:space="4" w:color="auto"/>
          <w:bottom w:val="thinThickThinSmallGap" w:sz="24" w:space="20" w:color="auto"/>
          <w:right w:val="thinThickThinSmallGap" w:sz="24" w:space="4" w:color="auto"/>
        </w:pBdr>
        <w:rPr>
          <w:b/>
          <w:szCs w:val="26"/>
          <w:lang w:val="en-US"/>
        </w:rPr>
      </w:pPr>
    </w:p>
    <w:p w14:paraId="2867323A" w14:textId="279EDA87" w:rsidR="00BE5389" w:rsidRPr="00B5184F" w:rsidRDefault="008419EC" w:rsidP="008419EC">
      <w:pPr>
        <w:widowControl w:val="0"/>
        <w:pBdr>
          <w:top w:val="thinThickThinSmallGap" w:sz="24" w:space="1" w:color="auto"/>
          <w:left w:val="thinThickThinSmallGap" w:sz="24" w:space="4" w:color="auto"/>
          <w:bottom w:val="thinThickThinSmallGap" w:sz="24" w:space="20" w:color="auto"/>
          <w:right w:val="thinThickThinSmallGap" w:sz="24" w:space="4" w:color="auto"/>
        </w:pBdr>
        <w:ind w:firstLine="0"/>
        <w:jc w:val="center"/>
        <w:rPr>
          <w:b/>
          <w:szCs w:val="26"/>
          <w:lang w:val="en-US"/>
        </w:rPr>
        <w:sectPr w:rsidR="00BE5389" w:rsidRPr="00B5184F" w:rsidSect="00570AF8">
          <w:pgSz w:w="11909" w:h="16834" w:code="9"/>
          <w:pgMar w:top="851" w:right="1134" w:bottom="851" w:left="1701" w:header="357" w:footer="357" w:gutter="0"/>
          <w:cols w:space="720"/>
          <w:vAlign w:val="center"/>
          <w:docGrid w:linePitch="360"/>
        </w:sectPr>
      </w:pPr>
      <w:r w:rsidRPr="00B5184F">
        <w:rPr>
          <w:b/>
          <w:szCs w:val="26"/>
          <w:lang w:val="en-US"/>
        </w:rPr>
        <w:t xml:space="preserve">Năm </w:t>
      </w:r>
      <w:r w:rsidR="001F2DD8">
        <w:rPr>
          <w:b/>
          <w:szCs w:val="26"/>
          <w:lang w:val="en-US"/>
        </w:rPr>
        <w:t>2022</w:t>
      </w:r>
    </w:p>
    <w:p w14:paraId="6FF0F695" w14:textId="77777777" w:rsidR="00D6380A" w:rsidRPr="00B5184F" w:rsidRDefault="00D6380A" w:rsidP="00D6380A">
      <w:pPr>
        <w:pStyle w:val="TOC1"/>
        <w:rPr>
          <w:color w:val="auto"/>
        </w:rPr>
      </w:pPr>
      <w:bookmarkStart w:id="2" w:name="_Toc112500374"/>
      <w:bookmarkStart w:id="3" w:name="_Hlk54859213"/>
      <w:r w:rsidRPr="00B5184F">
        <w:rPr>
          <w:color w:val="auto"/>
        </w:rPr>
        <w:lastRenderedPageBreak/>
        <w:t>MỤC LỤC</w:t>
      </w:r>
    </w:p>
    <w:p w14:paraId="64710428" w14:textId="55AEF0EF" w:rsidR="00D6380A" w:rsidRDefault="00D6380A">
      <w:pPr>
        <w:pStyle w:val="TOC1"/>
        <w:rPr>
          <w:rFonts w:asciiTheme="minorHAnsi" w:eastAsiaTheme="minorEastAsia" w:hAnsiTheme="minorHAnsi" w:cstheme="minorBidi"/>
          <w:b w:val="0"/>
          <w:color w:val="auto"/>
          <w:sz w:val="22"/>
        </w:rPr>
      </w:pPr>
      <w:r w:rsidRPr="00B5184F">
        <w:rPr>
          <w:rFonts w:eastAsia="Times New Roman"/>
          <w:color w:val="auto"/>
          <w:szCs w:val="26"/>
          <w:highlight w:val="yellow"/>
        </w:rPr>
        <w:fldChar w:fldCharType="begin"/>
      </w:r>
      <w:r w:rsidRPr="00B5184F">
        <w:rPr>
          <w:rFonts w:eastAsia="Times New Roman"/>
          <w:color w:val="auto"/>
          <w:szCs w:val="26"/>
          <w:highlight w:val="yellow"/>
        </w:rPr>
        <w:instrText xml:space="preserve"> TOC \o "1-2" \h \z \u </w:instrText>
      </w:r>
      <w:r w:rsidRPr="00B5184F">
        <w:rPr>
          <w:rFonts w:eastAsia="Times New Roman"/>
          <w:color w:val="auto"/>
          <w:szCs w:val="26"/>
          <w:highlight w:val="yellow"/>
        </w:rPr>
        <w:fldChar w:fldCharType="separate"/>
      </w:r>
      <w:hyperlink w:anchor="_Toc115442489" w:history="1">
        <w:r w:rsidRPr="00A33931">
          <w:rPr>
            <w:rStyle w:val="Hyperlink"/>
          </w:rPr>
          <w:t>I. THÔNG TIN CHUNG:</w:t>
        </w:r>
        <w:r>
          <w:rPr>
            <w:webHidden/>
          </w:rPr>
          <w:tab/>
        </w:r>
        <w:r>
          <w:rPr>
            <w:webHidden/>
          </w:rPr>
          <w:fldChar w:fldCharType="begin"/>
        </w:r>
        <w:r>
          <w:rPr>
            <w:webHidden/>
          </w:rPr>
          <w:instrText xml:space="preserve"> PAGEREF _Toc115442489 \h </w:instrText>
        </w:r>
        <w:r>
          <w:rPr>
            <w:webHidden/>
          </w:rPr>
        </w:r>
        <w:r>
          <w:rPr>
            <w:webHidden/>
          </w:rPr>
          <w:fldChar w:fldCharType="separate"/>
        </w:r>
        <w:r>
          <w:rPr>
            <w:webHidden/>
          </w:rPr>
          <w:t>3</w:t>
        </w:r>
        <w:r>
          <w:rPr>
            <w:webHidden/>
          </w:rPr>
          <w:fldChar w:fldCharType="end"/>
        </w:r>
      </w:hyperlink>
    </w:p>
    <w:p w14:paraId="5EB96339" w14:textId="43C9F4B0" w:rsidR="00D6380A" w:rsidRDefault="00D6380A">
      <w:pPr>
        <w:pStyle w:val="TOC1"/>
        <w:rPr>
          <w:rFonts w:asciiTheme="minorHAnsi" w:eastAsiaTheme="minorEastAsia" w:hAnsiTheme="minorHAnsi" w:cstheme="minorBidi"/>
          <w:b w:val="0"/>
          <w:color w:val="auto"/>
          <w:sz w:val="22"/>
        </w:rPr>
      </w:pPr>
      <w:hyperlink w:anchor="_Toc115442490" w:history="1">
        <w:r w:rsidRPr="00A33931">
          <w:rPr>
            <w:rStyle w:val="Hyperlink"/>
          </w:rPr>
          <w:t>II. LÝ DO, SỰ CẦN THIẾT, CĂN CỨ LẬP QUY HOẠCH</w:t>
        </w:r>
        <w:r>
          <w:rPr>
            <w:webHidden/>
          </w:rPr>
          <w:tab/>
        </w:r>
        <w:r>
          <w:rPr>
            <w:webHidden/>
          </w:rPr>
          <w:fldChar w:fldCharType="begin"/>
        </w:r>
        <w:r>
          <w:rPr>
            <w:webHidden/>
          </w:rPr>
          <w:instrText xml:space="preserve"> PAGEREF _Toc115442490 \h </w:instrText>
        </w:r>
        <w:r>
          <w:rPr>
            <w:webHidden/>
          </w:rPr>
        </w:r>
        <w:r>
          <w:rPr>
            <w:webHidden/>
          </w:rPr>
          <w:fldChar w:fldCharType="separate"/>
        </w:r>
        <w:r>
          <w:rPr>
            <w:webHidden/>
          </w:rPr>
          <w:t>3</w:t>
        </w:r>
        <w:r>
          <w:rPr>
            <w:webHidden/>
          </w:rPr>
          <w:fldChar w:fldCharType="end"/>
        </w:r>
      </w:hyperlink>
    </w:p>
    <w:p w14:paraId="092062BE" w14:textId="23AB76E5" w:rsidR="00D6380A" w:rsidRDefault="00D6380A">
      <w:pPr>
        <w:pStyle w:val="TOC2"/>
        <w:rPr>
          <w:rFonts w:asciiTheme="minorHAnsi" w:eastAsiaTheme="minorEastAsia" w:hAnsiTheme="minorHAnsi" w:cstheme="minorBidi"/>
          <w:noProof/>
          <w:sz w:val="22"/>
          <w:lang w:val="en-US"/>
        </w:rPr>
      </w:pPr>
      <w:hyperlink w:anchor="_Toc115442491" w:history="1">
        <w:r w:rsidRPr="00A33931">
          <w:rPr>
            <w:rStyle w:val="Hyperlink"/>
            <w:noProof/>
          </w:rPr>
          <w:t>II.1. Lý do và sự cần thiết phải lập Quy hoạch chung xây dựng</w:t>
        </w:r>
        <w:r>
          <w:rPr>
            <w:noProof/>
            <w:webHidden/>
          </w:rPr>
          <w:tab/>
        </w:r>
        <w:r>
          <w:rPr>
            <w:noProof/>
            <w:webHidden/>
          </w:rPr>
          <w:fldChar w:fldCharType="begin"/>
        </w:r>
        <w:r>
          <w:rPr>
            <w:noProof/>
            <w:webHidden/>
          </w:rPr>
          <w:instrText xml:space="preserve"> PAGEREF _Toc115442491 \h </w:instrText>
        </w:r>
        <w:r>
          <w:rPr>
            <w:noProof/>
            <w:webHidden/>
          </w:rPr>
        </w:r>
        <w:r>
          <w:rPr>
            <w:noProof/>
            <w:webHidden/>
          </w:rPr>
          <w:fldChar w:fldCharType="separate"/>
        </w:r>
        <w:r>
          <w:rPr>
            <w:noProof/>
            <w:webHidden/>
          </w:rPr>
          <w:t>3</w:t>
        </w:r>
        <w:r>
          <w:rPr>
            <w:noProof/>
            <w:webHidden/>
          </w:rPr>
          <w:fldChar w:fldCharType="end"/>
        </w:r>
      </w:hyperlink>
    </w:p>
    <w:p w14:paraId="3A78CF1E" w14:textId="151A1AD5" w:rsidR="00D6380A" w:rsidRDefault="00D6380A">
      <w:pPr>
        <w:pStyle w:val="TOC2"/>
        <w:rPr>
          <w:rFonts w:asciiTheme="minorHAnsi" w:eastAsiaTheme="minorEastAsia" w:hAnsiTheme="minorHAnsi" w:cstheme="minorBidi"/>
          <w:noProof/>
          <w:sz w:val="22"/>
          <w:lang w:val="en-US"/>
        </w:rPr>
      </w:pPr>
      <w:hyperlink w:anchor="_Toc115442492" w:history="1">
        <w:r w:rsidRPr="00A33931">
          <w:rPr>
            <w:rStyle w:val="Hyperlink"/>
            <w:noProof/>
          </w:rPr>
          <w:t>II.2. Các căn cứ lập quy hoạch</w:t>
        </w:r>
        <w:r>
          <w:rPr>
            <w:noProof/>
            <w:webHidden/>
          </w:rPr>
          <w:tab/>
        </w:r>
        <w:r>
          <w:rPr>
            <w:noProof/>
            <w:webHidden/>
          </w:rPr>
          <w:fldChar w:fldCharType="begin"/>
        </w:r>
        <w:r>
          <w:rPr>
            <w:noProof/>
            <w:webHidden/>
          </w:rPr>
          <w:instrText xml:space="preserve"> PAGEREF _Toc115442492 \h </w:instrText>
        </w:r>
        <w:r>
          <w:rPr>
            <w:noProof/>
            <w:webHidden/>
          </w:rPr>
        </w:r>
        <w:r>
          <w:rPr>
            <w:noProof/>
            <w:webHidden/>
          </w:rPr>
          <w:fldChar w:fldCharType="separate"/>
        </w:r>
        <w:r>
          <w:rPr>
            <w:noProof/>
            <w:webHidden/>
          </w:rPr>
          <w:t>4</w:t>
        </w:r>
        <w:r>
          <w:rPr>
            <w:noProof/>
            <w:webHidden/>
          </w:rPr>
          <w:fldChar w:fldCharType="end"/>
        </w:r>
      </w:hyperlink>
    </w:p>
    <w:p w14:paraId="47AE7F4D" w14:textId="2F942A02" w:rsidR="00D6380A" w:rsidRDefault="00D6380A">
      <w:pPr>
        <w:pStyle w:val="TOC1"/>
        <w:rPr>
          <w:rFonts w:asciiTheme="minorHAnsi" w:eastAsiaTheme="minorEastAsia" w:hAnsiTheme="minorHAnsi" w:cstheme="minorBidi"/>
          <w:b w:val="0"/>
          <w:color w:val="auto"/>
          <w:sz w:val="22"/>
        </w:rPr>
      </w:pPr>
      <w:hyperlink w:anchor="_Toc115442493" w:history="1">
        <w:r w:rsidRPr="00A33931">
          <w:rPr>
            <w:rStyle w:val="Hyperlink"/>
            <w:spacing w:val="-4"/>
          </w:rPr>
          <w:t>III. VỊ TRÍ, PHẠM VI RANH GIỚI, TÍNH CHẤT, MỤC TIÊU VÀ THỜI HẠN QUY HOẠCH</w:t>
        </w:r>
        <w:r>
          <w:rPr>
            <w:webHidden/>
          </w:rPr>
          <w:tab/>
        </w:r>
        <w:r>
          <w:rPr>
            <w:webHidden/>
          </w:rPr>
          <w:fldChar w:fldCharType="begin"/>
        </w:r>
        <w:r>
          <w:rPr>
            <w:webHidden/>
          </w:rPr>
          <w:instrText xml:space="preserve"> PAGEREF _Toc115442493 \h </w:instrText>
        </w:r>
        <w:r>
          <w:rPr>
            <w:webHidden/>
          </w:rPr>
        </w:r>
        <w:r>
          <w:rPr>
            <w:webHidden/>
          </w:rPr>
          <w:fldChar w:fldCharType="separate"/>
        </w:r>
        <w:r>
          <w:rPr>
            <w:webHidden/>
          </w:rPr>
          <w:t>4</w:t>
        </w:r>
        <w:r>
          <w:rPr>
            <w:webHidden/>
          </w:rPr>
          <w:fldChar w:fldCharType="end"/>
        </w:r>
      </w:hyperlink>
    </w:p>
    <w:p w14:paraId="0C5678CE" w14:textId="0D6A009D" w:rsidR="00D6380A" w:rsidRDefault="00D6380A">
      <w:pPr>
        <w:pStyle w:val="TOC2"/>
        <w:rPr>
          <w:rFonts w:asciiTheme="minorHAnsi" w:eastAsiaTheme="minorEastAsia" w:hAnsiTheme="minorHAnsi" w:cstheme="minorBidi"/>
          <w:noProof/>
          <w:sz w:val="22"/>
          <w:lang w:val="en-US"/>
        </w:rPr>
      </w:pPr>
      <w:hyperlink w:anchor="_Toc115442494" w:history="1">
        <w:r w:rsidRPr="00A33931">
          <w:rPr>
            <w:rStyle w:val="Hyperlink"/>
            <w:noProof/>
          </w:rPr>
          <w:t>III.1. Vị trí, phạm vi ranh giới</w:t>
        </w:r>
        <w:r>
          <w:rPr>
            <w:noProof/>
            <w:webHidden/>
          </w:rPr>
          <w:tab/>
        </w:r>
        <w:r>
          <w:rPr>
            <w:noProof/>
            <w:webHidden/>
          </w:rPr>
          <w:fldChar w:fldCharType="begin"/>
        </w:r>
        <w:r>
          <w:rPr>
            <w:noProof/>
            <w:webHidden/>
          </w:rPr>
          <w:instrText xml:space="preserve"> PAGEREF _Toc115442494 \h </w:instrText>
        </w:r>
        <w:r>
          <w:rPr>
            <w:noProof/>
            <w:webHidden/>
          </w:rPr>
        </w:r>
        <w:r>
          <w:rPr>
            <w:noProof/>
            <w:webHidden/>
          </w:rPr>
          <w:fldChar w:fldCharType="separate"/>
        </w:r>
        <w:r>
          <w:rPr>
            <w:noProof/>
            <w:webHidden/>
          </w:rPr>
          <w:t>5</w:t>
        </w:r>
        <w:r>
          <w:rPr>
            <w:noProof/>
            <w:webHidden/>
          </w:rPr>
          <w:fldChar w:fldCharType="end"/>
        </w:r>
      </w:hyperlink>
    </w:p>
    <w:p w14:paraId="6C65236A" w14:textId="7B37F640" w:rsidR="00D6380A" w:rsidRDefault="00D6380A">
      <w:pPr>
        <w:pStyle w:val="TOC2"/>
        <w:rPr>
          <w:rFonts w:asciiTheme="minorHAnsi" w:eastAsiaTheme="minorEastAsia" w:hAnsiTheme="minorHAnsi" w:cstheme="minorBidi"/>
          <w:noProof/>
          <w:sz w:val="22"/>
          <w:lang w:val="en-US"/>
        </w:rPr>
      </w:pPr>
      <w:hyperlink w:anchor="_Toc115442495" w:history="1">
        <w:r w:rsidRPr="00A33931">
          <w:rPr>
            <w:rStyle w:val="Hyperlink"/>
            <w:noProof/>
          </w:rPr>
          <w:t>III.2. Tính chất</w:t>
        </w:r>
        <w:r>
          <w:rPr>
            <w:noProof/>
            <w:webHidden/>
          </w:rPr>
          <w:tab/>
        </w:r>
        <w:r>
          <w:rPr>
            <w:noProof/>
            <w:webHidden/>
          </w:rPr>
          <w:fldChar w:fldCharType="begin"/>
        </w:r>
        <w:r>
          <w:rPr>
            <w:noProof/>
            <w:webHidden/>
          </w:rPr>
          <w:instrText xml:space="preserve"> PAGEREF _Toc115442495 \h </w:instrText>
        </w:r>
        <w:r>
          <w:rPr>
            <w:noProof/>
            <w:webHidden/>
          </w:rPr>
        </w:r>
        <w:r>
          <w:rPr>
            <w:noProof/>
            <w:webHidden/>
          </w:rPr>
          <w:fldChar w:fldCharType="separate"/>
        </w:r>
        <w:r>
          <w:rPr>
            <w:noProof/>
            <w:webHidden/>
          </w:rPr>
          <w:t>5</w:t>
        </w:r>
        <w:r>
          <w:rPr>
            <w:noProof/>
            <w:webHidden/>
          </w:rPr>
          <w:fldChar w:fldCharType="end"/>
        </w:r>
      </w:hyperlink>
    </w:p>
    <w:p w14:paraId="7F0C9CA1" w14:textId="26B19D58" w:rsidR="00D6380A" w:rsidRDefault="00D6380A">
      <w:pPr>
        <w:pStyle w:val="TOC2"/>
        <w:rPr>
          <w:rFonts w:asciiTheme="minorHAnsi" w:eastAsiaTheme="minorEastAsia" w:hAnsiTheme="minorHAnsi" w:cstheme="minorBidi"/>
          <w:noProof/>
          <w:sz w:val="22"/>
          <w:lang w:val="en-US"/>
        </w:rPr>
      </w:pPr>
      <w:hyperlink w:anchor="_Toc115442496" w:history="1">
        <w:r w:rsidRPr="00A33931">
          <w:rPr>
            <w:rStyle w:val="Hyperlink"/>
            <w:noProof/>
            <w:lang w:val="pt-BR"/>
          </w:rPr>
          <w:t>III.3. Mục tiêu và thời hạn quy hoạch</w:t>
        </w:r>
        <w:r>
          <w:rPr>
            <w:noProof/>
            <w:webHidden/>
          </w:rPr>
          <w:tab/>
        </w:r>
        <w:r>
          <w:rPr>
            <w:noProof/>
            <w:webHidden/>
          </w:rPr>
          <w:fldChar w:fldCharType="begin"/>
        </w:r>
        <w:r>
          <w:rPr>
            <w:noProof/>
            <w:webHidden/>
          </w:rPr>
          <w:instrText xml:space="preserve"> PAGEREF _Toc115442496 \h </w:instrText>
        </w:r>
        <w:r>
          <w:rPr>
            <w:noProof/>
            <w:webHidden/>
          </w:rPr>
        </w:r>
        <w:r>
          <w:rPr>
            <w:noProof/>
            <w:webHidden/>
          </w:rPr>
          <w:fldChar w:fldCharType="separate"/>
        </w:r>
        <w:r>
          <w:rPr>
            <w:noProof/>
            <w:webHidden/>
          </w:rPr>
          <w:t>5</w:t>
        </w:r>
        <w:r>
          <w:rPr>
            <w:noProof/>
            <w:webHidden/>
          </w:rPr>
          <w:fldChar w:fldCharType="end"/>
        </w:r>
      </w:hyperlink>
    </w:p>
    <w:p w14:paraId="21E1C7E6" w14:textId="4222B4FD" w:rsidR="00D6380A" w:rsidRDefault="00D6380A">
      <w:pPr>
        <w:pStyle w:val="TOC1"/>
        <w:rPr>
          <w:rFonts w:asciiTheme="minorHAnsi" w:eastAsiaTheme="minorEastAsia" w:hAnsiTheme="minorHAnsi" w:cstheme="minorBidi"/>
          <w:b w:val="0"/>
          <w:color w:val="auto"/>
          <w:sz w:val="22"/>
        </w:rPr>
      </w:pPr>
      <w:hyperlink w:anchor="_Toc115442497" w:history="1">
        <w:r w:rsidRPr="00A33931">
          <w:rPr>
            <w:rStyle w:val="Hyperlink"/>
            <w:spacing w:val="-4"/>
          </w:rPr>
          <w:t>IV. ĐÁNH GIÁ ĐIỀU KIỆN TỰ NHIÊN</w:t>
        </w:r>
        <w:r>
          <w:rPr>
            <w:webHidden/>
          </w:rPr>
          <w:tab/>
        </w:r>
        <w:r>
          <w:rPr>
            <w:webHidden/>
          </w:rPr>
          <w:fldChar w:fldCharType="begin"/>
        </w:r>
        <w:r>
          <w:rPr>
            <w:webHidden/>
          </w:rPr>
          <w:instrText xml:space="preserve"> PAGEREF _Toc115442497 \h </w:instrText>
        </w:r>
        <w:r>
          <w:rPr>
            <w:webHidden/>
          </w:rPr>
        </w:r>
        <w:r>
          <w:rPr>
            <w:webHidden/>
          </w:rPr>
          <w:fldChar w:fldCharType="separate"/>
        </w:r>
        <w:r>
          <w:rPr>
            <w:webHidden/>
          </w:rPr>
          <w:t>6</w:t>
        </w:r>
        <w:r>
          <w:rPr>
            <w:webHidden/>
          </w:rPr>
          <w:fldChar w:fldCharType="end"/>
        </w:r>
      </w:hyperlink>
    </w:p>
    <w:p w14:paraId="6DBE7C52" w14:textId="0BB66C63" w:rsidR="00D6380A" w:rsidRDefault="00D6380A">
      <w:pPr>
        <w:pStyle w:val="TOC2"/>
        <w:rPr>
          <w:rFonts w:asciiTheme="minorHAnsi" w:eastAsiaTheme="minorEastAsia" w:hAnsiTheme="minorHAnsi" w:cstheme="minorBidi"/>
          <w:noProof/>
          <w:sz w:val="22"/>
          <w:lang w:val="en-US"/>
        </w:rPr>
      </w:pPr>
      <w:hyperlink w:anchor="_Toc115442498" w:history="1">
        <w:r w:rsidRPr="00A33931">
          <w:rPr>
            <w:rStyle w:val="Hyperlink"/>
            <w:noProof/>
          </w:rPr>
          <w:t>IV.1. Điều kiện tự nhiên</w:t>
        </w:r>
        <w:r>
          <w:rPr>
            <w:noProof/>
            <w:webHidden/>
          </w:rPr>
          <w:tab/>
        </w:r>
        <w:r>
          <w:rPr>
            <w:noProof/>
            <w:webHidden/>
          </w:rPr>
          <w:fldChar w:fldCharType="begin"/>
        </w:r>
        <w:r>
          <w:rPr>
            <w:noProof/>
            <w:webHidden/>
          </w:rPr>
          <w:instrText xml:space="preserve"> PAGEREF _Toc115442498 \h </w:instrText>
        </w:r>
        <w:r>
          <w:rPr>
            <w:noProof/>
            <w:webHidden/>
          </w:rPr>
        </w:r>
        <w:r>
          <w:rPr>
            <w:noProof/>
            <w:webHidden/>
          </w:rPr>
          <w:fldChar w:fldCharType="separate"/>
        </w:r>
        <w:r>
          <w:rPr>
            <w:noProof/>
            <w:webHidden/>
          </w:rPr>
          <w:t>6</w:t>
        </w:r>
        <w:r>
          <w:rPr>
            <w:noProof/>
            <w:webHidden/>
          </w:rPr>
          <w:fldChar w:fldCharType="end"/>
        </w:r>
      </w:hyperlink>
    </w:p>
    <w:p w14:paraId="3FB457B7" w14:textId="1AB3EB61" w:rsidR="00D6380A" w:rsidRDefault="00D6380A">
      <w:pPr>
        <w:pStyle w:val="TOC2"/>
        <w:rPr>
          <w:rFonts w:asciiTheme="minorHAnsi" w:eastAsiaTheme="minorEastAsia" w:hAnsiTheme="minorHAnsi" w:cstheme="minorBidi"/>
          <w:noProof/>
          <w:sz w:val="22"/>
          <w:lang w:val="en-US"/>
        </w:rPr>
      </w:pPr>
      <w:hyperlink w:anchor="_Toc115442499" w:history="1">
        <w:r w:rsidRPr="00A33931">
          <w:rPr>
            <w:rStyle w:val="Hyperlink"/>
            <w:noProof/>
          </w:rPr>
          <w:t>IV.2. Đánh giá hiện trạng</w:t>
        </w:r>
        <w:r>
          <w:rPr>
            <w:noProof/>
            <w:webHidden/>
          </w:rPr>
          <w:tab/>
        </w:r>
        <w:r>
          <w:rPr>
            <w:noProof/>
            <w:webHidden/>
          </w:rPr>
          <w:fldChar w:fldCharType="begin"/>
        </w:r>
        <w:r>
          <w:rPr>
            <w:noProof/>
            <w:webHidden/>
          </w:rPr>
          <w:instrText xml:space="preserve"> PAGEREF _Toc115442499 \h </w:instrText>
        </w:r>
        <w:r>
          <w:rPr>
            <w:noProof/>
            <w:webHidden/>
          </w:rPr>
        </w:r>
        <w:r>
          <w:rPr>
            <w:noProof/>
            <w:webHidden/>
          </w:rPr>
          <w:fldChar w:fldCharType="separate"/>
        </w:r>
        <w:r>
          <w:rPr>
            <w:noProof/>
            <w:webHidden/>
          </w:rPr>
          <w:t>7</w:t>
        </w:r>
        <w:r>
          <w:rPr>
            <w:noProof/>
            <w:webHidden/>
          </w:rPr>
          <w:fldChar w:fldCharType="end"/>
        </w:r>
      </w:hyperlink>
    </w:p>
    <w:p w14:paraId="0495E020" w14:textId="2C3DE3FA" w:rsidR="00D6380A" w:rsidRDefault="00D6380A">
      <w:pPr>
        <w:pStyle w:val="TOC2"/>
        <w:rPr>
          <w:rFonts w:asciiTheme="minorHAnsi" w:eastAsiaTheme="minorEastAsia" w:hAnsiTheme="minorHAnsi" w:cstheme="minorBidi"/>
          <w:noProof/>
          <w:sz w:val="22"/>
          <w:lang w:val="en-US"/>
        </w:rPr>
      </w:pPr>
      <w:hyperlink w:anchor="_Toc115442500" w:history="1">
        <w:r w:rsidRPr="00A33931">
          <w:rPr>
            <w:rStyle w:val="Hyperlink"/>
            <w:noProof/>
          </w:rPr>
          <w:t>IV.3. Đánh giá chung</w:t>
        </w:r>
        <w:r>
          <w:rPr>
            <w:noProof/>
            <w:webHidden/>
          </w:rPr>
          <w:tab/>
        </w:r>
        <w:r>
          <w:rPr>
            <w:noProof/>
            <w:webHidden/>
          </w:rPr>
          <w:fldChar w:fldCharType="begin"/>
        </w:r>
        <w:r>
          <w:rPr>
            <w:noProof/>
            <w:webHidden/>
          </w:rPr>
          <w:instrText xml:space="preserve"> PAGEREF _Toc115442500 \h </w:instrText>
        </w:r>
        <w:r>
          <w:rPr>
            <w:noProof/>
            <w:webHidden/>
          </w:rPr>
        </w:r>
        <w:r>
          <w:rPr>
            <w:noProof/>
            <w:webHidden/>
          </w:rPr>
          <w:fldChar w:fldCharType="separate"/>
        </w:r>
        <w:r>
          <w:rPr>
            <w:noProof/>
            <w:webHidden/>
          </w:rPr>
          <w:t>12</w:t>
        </w:r>
        <w:r>
          <w:rPr>
            <w:noProof/>
            <w:webHidden/>
          </w:rPr>
          <w:fldChar w:fldCharType="end"/>
        </w:r>
      </w:hyperlink>
    </w:p>
    <w:p w14:paraId="04C3DA89" w14:textId="31CBA271" w:rsidR="00D6380A" w:rsidRDefault="00D6380A">
      <w:pPr>
        <w:pStyle w:val="TOC1"/>
        <w:rPr>
          <w:rFonts w:asciiTheme="minorHAnsi" w:eastAsiaTheme="minorEastAsia" w:hAnsiTheme="minorHAnsi" w:cstheme="minorBidi"/>
          <w:b w:val="0"/>
          <w:color w:val="auto"/>
          <w:sz w:val="22"/>
        </w:rPr>
      </w:pPr>
      <w:hyperlink w:anchor="_Toc115442501" w:history="1">
        <w:r w:rsidRPr="00A33931">
          <w:rPr>
            <w:rStyle w:val="Hyperlink"/>
            <w:lang w:val="vi-VN"/>
          </w:rPr>
          <w:t>V. DỰ BÁO SƠ BỘ VỀ QUY MÔ DÂN SỐ, LAO ĐỘNG, QUY MÔ ĐẤT XÂY DỰNG TOÀN XÃ, CHỈ TIÊU CƠ BẢN</w:t>
        </w:r>
        <w:r>
          <w:rPr>
            <w:webHidden/>
          </w:rPr>
          <w:tab/>
        </w:r>
        <w:r>
          <w:rPr>
            <w:webHidden/>
          </w:rPr>
          <w:fldChar w:fldCharType="begin"/>
        </w:r>
        <w:r>
          <w:rPr>
            <w:webHidden/>
          </w:rPr>
          <w:instrText xml:space="preserve"> PAGEREF _Toc115442501 \h </w:instrText>
        </w:r>
        <w:r>
          <w:rPr>
            <w:webHidden/>
          </w:rPr>
        </w:r>
        <w:r>
          <w:rPr>
            <w:webHidden/>
          </w:rPr>
          <w:fldChar w:fldCharType="separate"/>
        </w:r>
        <w:r>
          <w:rPr>
            <w:webHidden/>
          </w:rPr>
          <w:t>12</w:t>
        </w:r>
        <w:r>
          <w:rPr>
            <w:webHidden/>
          </w:rPr>
          <w:fldChar w:fldCharType="end"/>
        </w:r>
      </w:hyperlink>
    </w:p>
    <w:p w14:paraId="68A36201" w14:textId="116B4C71" w:rsidR="00D6380A" w:rsidRDefault="00D6380A">
      <w:pPr>
        <w:pStyle w:val="TOC2"/>
        <w:rPr>
          <w:rFonts w:asciiTheme="minorHAnsi" w:eastAsiaTheme="minorEastAsia" w:hAnsiTheme="minorHAnsi" w:cstheme="minorBidi"/>
          <w:noProof/>
          <w:sz w:val="22"/>
          <w:lang w:val="en-US"/>
        </w:rPr>
      </w:pPr>
      <w:hyperlink w:anchor="_Toc115442502" w:history="1">
        <w:r w:rsidRPr="00A33931">
          <w:rPr>
            <w:rStyle w:val="Hyperlink"/>
            <w:noProof/>
          </w:rPr>
          <w:t>V.1. Dự báo sơ bộ về quy mô dân số, lao động</w:t>
        </w:r>
        <w:r>
          <w:rPr>
            <w:noProof/>
            <w:webHidden/>
          </w:rPr>
          <w:tab/>
        </w:r>
        <w:r>
          <w:rPr>
            <w:noProof/>
            <w:webHidden/>
          </w:rPr>
          <w:fldChar w:fldCharType="begin"/>
        </w:r>
        <w:r>
          <w:rPr>
            <w:noProof/>
            <w:webHidden/>
          </w:rPr>
          <w:instrText xml:space="preserve"> PAGEREF _Toc115442502 \h </w:instrText>
        </w:r>
        <w:r>
          <w:rPr>
            <w:noProof/>
            <w:webHidden/>
          </w:rPr>
        </w:r>
        <w:r>
          <w:rPr>
            <w:noProof/>
            <w:webHidden/>
          </w:rPr>
          <w:fldChar w:fldCharType="separate"/>
        </w:r>
        <w:r>
          <w:rPr>
            <w:noProof/>
            <w:webHidden/>
          </w:rPr>
          <w:t>12</w:t>
        </w:r>
        <w:r>
          <w:rPr>
            <w:noProof/>
            <w:webHidden/>
          </w:rPr>
          <w:fldChar w:fldCharType="end"/>
        </w:r>
      </w:hyperlink>
    </w:p>
    <w:p w14:paraId="5EF3AEF5" w14:textId="4DE9C05A" w:rsidR="00D6380A" w:rsidRDefault="00D6380A">
      <w:pPr>
        <w:pStyle w:val="TOC2"/>
        <w:rPr>
          <w:rFonts w:asciiTheme="minorHAnsi" w:eastAsiaTheme="minorEastAsia" w:hAnsiTheme="minorHAnsi" w:cstheme="minorBidi"/>
          <w:noProof/>
          <w:sz w:val="22"/>
          <w:lang w:val="en-US"/>
        </w:rPr>
      </w:pPr>
      <w:hyperlink w:anchor="_Toc115442503" w:history="1">
        <w:r w:rsidRPr="00A33931">
          <w:rPr>
            <w:rStyle w:val="Hyperlink"/>
            <w:noProof/>
          </w:rPr>
          <w:t>V.2. Các chỉ tiêu kinh tế kỹ thuật dự kiến</w:t>
        </w:r>
        <w:r>
          <w:rPr>
            <w:noProof/>
            <w:webHidden/>
          </w:rPr>
          <w:tab/>
        </w:r>
        <w:r>
          <w:rPr>
            <w:noProof/>
            <w:webHidden/>
          </w:rPr>
          <w:fldChar w:fldCharType="begin"/>
        </w:r>
        <w:r>
          <w:rPr>
            <w:noProof/>
            <w:webHidden/>
          </w:rPr>
          <w:instrText xml:space="preserve"> PAGEREF _Toc115442503 \h </w:instrText>
        </w:r>
        <w:r>
          <w:rPr>
            <w:noProof/>
            <w:webHidden/>
          </w:rPr>
        </w:r>
        <w:r>
          <w:rPr>
            <w:noProof/>
            <w:webHidden/>
          </w:rPr>
          <w:fldChar w:fldCharType="separate"/>
        </w:r>
        <w:r>
          <w:rPr>
            <w:noProof/>
            <w:webHidden/>
          </w:rPr>
          <w:t>13</w:t>
        </w:r>
        <w:r>
          <w:rPr>
            <w:noProof/>
            <w:webHidden/>
          </w:rPr>
          <w:fldChar w:fldCharType="end"/>
        </w:r>
      </w:hyperlink>
    </w:p>
    <w:p w14:paraId="458BCABD" w14:textId="69E7C754" w:rsidR="00D6380A" w:rsidRDefault="00D6380A">
      <w:pPr>
        <w:pStyle w:val="TOC1"/>
        <w:rPr>
          <w:rFonts w:asciiTheme="minorHAnsi" w:eastAsiaTheme="minorEastAsia" w:hAnsiTheme="minorHAnsi" w:cstheme="minorBidi"/>
          <w:b w:val="0"/>
          <w:color w:val="auto"/>
          <w:sz w:val="22"/>
        </w:rPr>
      </w:pPr>
      <w:hyperlink w:anchor="_Toc115442504" w:history="1">
        <w:r w:rsidRPr="00A33931">
          <w:rPr>
            <w:rStyle w:val="Hyperlink"/>
            <w:lang w:val="vi-VN"/>
          </w:rPr>
          <w:t>VI. CÁC YÊU CẦU TRONG QUÁ TRÌNH LẬP ĐỒ ÁN</w:t>
        </w:r>
        <w:r>
          <w:rPr>
            <w:webHidden/>
          </w:rPr>
          <w:tab/>
        </w:r>
        <w:r>
          <w:rPr>
            <w:webHidden/>
          </w:rPr>
          <w:fldChar w:fldCharType="begin"/>
        </w:r>
        <w:r>
          <w:rPr>
            <w:webHidden/>
          </w:rPr>
          <w:instrText xml:space="preserve"> PAGEREF _Toc115442504 \h </w:instrText>
        </w:r>
        <w:r>
          <w:rPr>
            <w:webHidden/>
          </w:rPr>
        </w:r>
        <w:r>
          <w:rPr>
            <w:webHidden/>
          </w:rPr>
          <w:fldChar w:fldCharType="separate"/>
        </w:r>
        <w:r>
          <w:rPr>
            <w:webHidden/>
          </w:rPr>
          <w:t>16</w:t>
        </w:r>
        <w:r>
          <w:rPr>
            <w:webHidden/>
          </w:rPr>
          <w:fldChar w:fldCharType="end"/>
        </w:r>
      </w:hyperlink>
    </w:p>
    <w:p w14:paraId="1EED976B" w14:textId="1A412C7B" w:rsidR="00D6380A" w:rsidRDefault="00D6380A">
      <w:pPr>
        <w:pStyle w:val="TOC2"/>
        <w:rPr>
          <w:rFonts w:asciiTheme="minorHAnsi" w:eastAsiaTheme="minorEastAsia" w:hAnsiTheme="minorHAnsi" w:cstheme="minorBidi"/>
          <w:noProof/>
          <w:sz w:val="22"/>
          <w:lang w:val="en-US"/>
        </w:rPr>
      </w:pPr>
      <w:hyperlink w:anchor="_Toc115442505" w:history="1">
        <w:r w:rsidRPr="00A33931">
          <w:rPr>
            <w:rStyle w:val="Hyperlink"/>
            <w:noProof/>
          </w:rPr>
          <w:t>VI.1. Phân tích, đánh giá hiện trạng, xác định tính chất, chức năng; các yếu tố tác động đến phát triển kinh tế - xã hội của xã</w:t>
        </w:r>
        <w:r>
          <w:rPr>
            <w:noProof/>
            <w:webHidden/>
          </w:rPr>
          <w:tab/>
        </w:r>
        <w:r>
          <w:rPr>
            <w:noProof/>
            <w:webHidden/>
          </w:rPr>
          <w:fldChar w:fldCharType="begin"/>
        </w:r>
        <w:r>
          <w:rPr>
            <w:noProof/>
            <w:webHidden/>
          </w:rPr>
          <w:instrText xml:space="preserve"> PAGEREF _Toc115442505 \h </w:instrText>
        </w:r>
        <w:r>
          <w:rPr>
            <w:noProof/>
            <w:webHidden/>
          </w:rPr>
        </w:r>
        <w:r>
          <w:rPr>
            <w:noProof/>
            <w:webHidden/>
          </w:rPr>
          <w:fldChar w:fldCharType="separate"/>
        </w:r>
        <w:r>
          <w:rPr>
            <w:noProof/>
            <w:webHidden/>
          </w:rPr>
          <w:t>16</w:t>
        </w:r>
        <w:r>
          <w:rPr>
            <w:noProof/>
            <w:webHidden/>
          </w:rPr>
          <w:fldChar w:fldCharType="end"/>
        </w:r>
      </w:hyperlink>
    </w:p>
    <w:p w14:paraId="1BD6A6C9" w14:textId="052682D9" w:rsidR="00D6380A" w:rsidRDefault="00D6380A">
      <w:pPr>
        <w:pStyle w:val="TOC2"/>
        <w:rPr>
          <w:rFonts w:asciiTheme="minorHAnsi" w:eastAsiaTheme="minorEastAsia" w:hAnsiTheme="minorHAnsi" w:cstheme="minorBidi"/>
          <w:noProof/>
          <w:sz w:val="22"/>
          <w:lang w:val="en-US"/>
        </w:rPr>
      </w:pPr>
      <w:hyperlink w:anchor="_Toc115442506" w:history="1">
        <w:r w:rsidRPr="00A33931">
          <w:rPr>
            <w:rStyle w:val="Hyperlink"/>
            <w:noProof/>
          </w:rPr>
          <w:t>VI.2. Xác định các yếu tố tác động của vùng xung quanh ảnh hưởng đến phát triển không gian trên địa bàn xã</w:t>
        </w:r>
        <w:r>
          <w:rPr>
            <w:noProof/>
            <w:webHidden/>
          </w:rPr>
          <w:tab/>
        </w:r>
        <w:r>
          <w:rPr>
            <w:noProof/>
            <w:webHidden/>
          </w:rPr>
          <w:fldChar w:fldCharType="begin"/>
        </w:r>
        <w:r>
          <w:rPr>
            <w:noProof/>
            <w:webHidden/>
          </w:rPr>
          <w:instrText xml:space="preserve"> PAGEREF _Toc115442506 \h </w:instrText>
        </w:r>
        <w:r>
          <w:rPr>
            <w:noProof/>
            <w:webHidden/>
          </w:rPr>
        </w:r>
        <w:r>
          <w:rPr>
            <w:noProof/>
            <w:webHidden/>
          </w:rPr>
          <w:fldChar w:fldCharType="separate"/>
        </w:r>
        <w:r>
          <w:rPr>
            <w:noProof/>
            <w:webHidden/>
          </w:rPr>
          <w:t>16</w:t>
        </w:r>
        <w:r>
          <w:rPr>
            <w:noProof/>
            <w:webHidden/>
          </w:rPr>
          <w:fldChar w:fldCharType="end"/>
        </w:r>
      </w:hyperlink>
    </w:p>
    <w:p w14:paraId="14C9285E" w14:textId="58AEC330" w:rsidR="00D6380A" w:rsidRDefault="00D6380A">
      <w:pPr>
        <w:pStyle w:val="TOC2"/>
        <w:rPr>
          <w:rFonts w:asciiTheme="minorHAnsi" w:eastAsiaTheme="minorEastAsia" w:hAnsiTheme="minorHAnsi" w:cstheme="minorBidi"/>
          <w:noProof/>
          <w:sz w:val="22"/>
          <w:lang w:val="en-US"/>
        </w:rPr>
      </w:pPr>
      <w:hyperlink w:anchor="_Toc115442507" w:history="1">
        <w:r w:rsidRPr="00A33931">
          <w:rPr>
            <w:rStyle w:val="Hyperlink"/>
            <w:noProof/>
          </w:rPr>
          <w:t>VI.3. Rà soát, đánh giá các dự án và các quy hoạch còn hiệu lực trên địa bàn xã</w:t>
        </w:r>
        <w:r>
          <w:rPr>
            <w:noProof/>
            <w:webHidden/>
          </w:rPr>
          <w:tab/>
        </w:r>
        <w:r>
          <w:rPr>
            <w:noProof/>
            <w:webHidden/>
          </w:rPr>
          <w:fldChar w:fldCharType="begin"/>
        </w:r>
        <w:r>
          <w:rPr>
            <w:noProof/>
            <w:webHidden/>
          </w:rPr>
          <w:instrText xml:space="preserve"> PAGEREF _Toc115442507 \h </w:instrText>
        </w:r>
        <w:r>
          <w:rPr>
            <w:noProof/>
            <w:webHidden/>
          </w:rPr>
        </w:r>
        <w:r>
          <w:rPr>
            <w:noProof/>
            <w:webHidden/>
          </w:rPr>
          <w:fldChar w:fldCharType="separate"/>
        </w:r>
        <w:r>
          <w:rPr>
            <w:noProof/>
            <w:webHidden/>
          </w:rPr>
          <w:t>17</w:t>
        </w:r>
        <w:r>
          <w:rPr>
            <w:noProof/>
            <w:webHidden/>
          </w:rPr>
          <w:fldChar w:fldCharType="end"/>
        </w:r>
      </w:hyperlink>
    </w:p>
    <w:p w14:paraId="041E4C3C" w14:textId="7708C848" w:rsidR="00D6380A" w:rsidRDefault="00D6380A">
      <w:pPr>
        <w:pStyle w:val="TOC2"/>
        <w:rPr>
          <w:rFonts w:asciiTheme="minorHAnsi" w:eastAsiaTheme="minorEastAsia" w:hAnsiTheme="minorHAnsi" w:cstheme="minorBidi"/>
          <w:noProof/>
          <w:sz w:val="22"/>
          <w:lang w:val="en-US"/>
        </w:rPr>
      </w:pPr>
      <w:hyperlink w:anchor="_Toc115442508" w:history="1">
        <w:r w:rsidRPr="00A33931">
          <w:rPr>
            <w:rStyle w:val="Hyperlink"/>
            <w:noProof/>
          </w:rPr>
          <w:t>VI.4. Xác định tiềm năng, động lực chính phát triển kinh tế - xã hội của xã.</w:t>
        </w:r>
        <w:r>
          <w:rPr>
            <w:noProof/>
            <w:webHidden/>
          </w:rPr>
          <w:tab/>
        </w:r>
        <w:r>
          <w:rPr>
            <w:noProof/>
            <w:webHidden/>
          </w:rPr>
          <w:fldChar w:fldCharType="begin"/>
        </w:r>
        <w:r>
          <w:rPr>
            <w:noProof/>
            <w:webHidden/>
          </w:rPr>
          <w:instrText xml:space="preserve"> PAGEREF _Toc115442508 \h </w:instrText>
        </w:r>
        <w:r>
          <w:rPr>
            <w:noProof/>
            <w:webHidden/>
          </w:rPr>
        </w:r>
        <w:r>
          <w:rPr>
            <w:noProof/>
            <w:webHidden/>
          </w:rPr>
          <w:fldChar w:fldCharType="separate"/>
        </w:r>
        <w:r>
          <w:rPr>
            <w:noProof/>
            <w:webHidden/>
          </w:rPr>
          <w:t>17</w:t>
        </w:r>
        <w:r>
          <w:rPr>
            <w:noProof/>
            <w:webHidden/>
          </w:rPr>
          <w:fldChar w:fldCharType="end"/>
        </w:r>
      </w:hyperlink>
    </w:p>
    <w:p w14:paraId="195F421C" w14:textId="556F2768" w:rsidR="00D6380A" w:rsidRDefault="00D6380A">
      <w:pPr>
        <w:pStyle w:val="TOC2"/>
        <w:rPr>
          <w:rFonts w:asciiTheme="minorHAnsi" w:eastAsiaTheme="minorEastAsia" w:hAnsiTheme="minorHAnsi" w:cstheme="minorBidi"/>
          <w:noProof/>
          <w:sz w:val="22"/>
          <w:lang w:val="en-US"/>
        </w:rPr>
      </w:pPr>
      <w:hyperlink w:anchor="_Toc115442509" w:history="1">
        <w:r w:rsidRPr="00A33931">
          <w:rPr>
            <w:rStyle w:val="Hyperlink"/>
            <w:noProof/>
          </w:rPr>
          <w:t>VI.5. Tổ chức không gian tổng thể toàn xã, tổ chức, phân bố các khu chức năng; hạ tầng xã hội và hạ tầng kỹ thuật</w:t>
        </w:r>
        <w:r>
          <w:rPr>
            <w:noProof/>
            <w:webHidden/>
          </w:rPr>
          <w:tab/>
        </w:r>
        <w:r>
          <w:rPr>
            <w:noProof/>
            <w:webHidden/>
          </w:rPr>
          <w:fldChar w:fldCharType="begin"/>
        </w:r>
        <w:r>
          <w:rPr>
            <w:noProof/>
            <w:webHidden/>
          </w:rPr>
          <w:instrText xml:space="preserve"> PAGEREF _Toc115442509 \h </w:instrText>
        </w:r>
        <w:r>
          <w:rPr>
            <w:noProof/>
            <w:webHidden/>
          </w:rPr>
        </w:r>
        <w:r>
          <w:rPr>
            <w:noProof/>
            <w:webHidden/>
          </w:rPr>
          <w:fldChar w:fldCharType="separate"/>
        </w:r>
        <w:r>
          <w:rPr>
            <w:noProof/>
            <w:webHidden/>
          </w:rPr>
          <w:t>17</w:t>
        </w:r>
        <w:r>
          <w:rPr>
            <w:noProof/>
            <w:webHidden/>
          </w:rPr>
          <w:fldChar w:fldCharType="end"/>
        </w:r>
      </w:hyperlink>
    </w:p>
    <w:p w14:paraId="7677FB5E" w14:textId="39582B1D" w:rsidR="00D6380A" w:rsidRDefault="00D6380A">
      <w:pPr>
        <w:pStyle w:val="TOC2"/>
        <w:rPr>
          <w:rFonts w:asciiTheme="minorHAnsi" w:eastAsiaTheme="minorEastAsia" w:hAnsiTheme="minorHAnsi" w:cstheme="minorBidi"/>
          <w:noProof/>
          <w:sz w:val="22"/>
          <w:lang w:val="en-US"/>
        </w:rPr>
      </w:pPr>
      <w:hyperlink w:anchor="_Toc115442510" w:history="1">
        <w:r w:rsidRPr="00A33931">
          <w:rPr>
            <w:rStyle w:val="Hyperlink"/>
            <w:noProof/>
          </w:rPr>
          <w:t>VI.6. Đánh giá môi trường chiến lược</w:t>
        </w:r>
        <w:r>
          <w:rPr>
            <w:noProof/>
            <w:webHidden/>
          </w:rPr>
          <w:tab/>
        </w:r>
        <w:r>
          <w:rPr>
            <w:noProof/>
            <w:webHidden/>
          </w:rPr>
          <w:fldChar w:fldCharType="begin"/>
        </w:r>
        <w:r>
          <w:rPr>
            <w:noProof/>
            <w:webHidden/>
          </w:rPr>
          <w:instrText xml:space="preserve"> PAGEREF _Toc115442510 \h </w:instrText>
        </w:r>
        <w:r>
          <w:rPr>
            <w:noProof/>
            <w:webHidden/>
          </w:rPr>
        </w:r>
        <w:r>
          <w:rPr>
            <w:noProof/>
            <w:webHidden/>
          </w:rPr>
          <w:fldChar w:fldCharType="separate"/>
        </w:r>
        <w:r>
          <w:rPr>
            <w:noProof/>
            <w:webHidden/>
          </w:rPr>
          <w:t>18</w:t>
        </w:r>
        <w:r>
          <w:rPr>
            <w:noProof/>
            <w:webHidden/>
          </w:rPr>
          <w:fldChar w:fldCharType="end"/>
        </w:r>
      </w:hyperlink>
    </w:p>
    <w:p w14:paraId="73F34520" w14:textId="4BA711EE" w:rsidR="00D6380A" w:rsidRDefault="00D6380A">
      <w:pPr>
        <w:pStyle w:val="TOC1"/>
        <w:rPr>
          <w:rFonts w:asciiTheme="minorHAnsi" w:eastAsiaTheme="minorEastAsia" w:hAnsiTheme="minorHAnsi" w:cstheme="minorBidi"/>
          <w:b w:val="0"/>
          <w:color w:val="auto"/>
          <w:sz w:val="22"/>
        </w:rPr>
      </w:pPr>
      <w:hyperlink w:anchor="_Toc115442511" w:history="1">
        <w:r w:rsidRPr="00A33931">
          <w:rPr>
            <w:rStyle w:val="Hyperlink"/>
            <w:lang w:val="vi-VN"/>
          </w:rPr>
          <w:t>VII. DANH MỤC, SỐ LƯỢNG HỒ SƠ, TIẾN ĐỘ VÀ TỔ CHỨC THỰC HIỆN</w:t>
        </w:r>
        <w:r>
          <w:rPr>
            <w:webHidden/>
          </w:rPr>
          <w:tab/>
        </w:r>
        <w:r>
          <w:rPr>
            <w:webHidden/>
          </w:rPr>
          <w:fldChar w:fldCharType="begin"/>
        </w:r>
        <w:r>
          <w:rPr>
            <w:webHidden/>
          </w:rPr>
          <w:instrText xml:space="preserve"> PAGEREF _Toc115442511 \h </w:instrText>
        </w:r>
        <w:r>
          <w:rPr>
            <w:webHidden/>
          </w:rPr>
        </w:r>
        <w:r>
          <w:rPr>
            <w:webHidden/>
          </w:rPr>
          <w:fldChar w:fldCharType="separate"/>
        </w:r>
        <w:r>
          <w:rPr>
            <w:webHidden/>
          </w:rPr>
          <w:t>18</w:t>
        </w:r>
        <w:r>
          <w:rPr>
            <w:webHidden/>
          </w:rPr>
          <w:fldChar w:fldCharType="end"/>
        </w:r>
      </w:hyperlink>
    </w:p>
    <w:p w14:paraId="56AFBFC1" w14:textId="12754721" w:rsidR="00D6380A" w:rsidRDefault="00D6380A">
      <w:pPr>
        <w:pStyle w:val="TOC2"/>
        <w:rPr>
          <w:rFonts w:asciiTheme="minorHAnsi" w:eastAsiaTheme="minorEastAsia" w:hAnsiTheme="minorHAnsi" w:cstheme="minorBidi"/>
          <w:noProof/>
          <w:sz w:val="22"/>
          <w:lang w:val="en-US"/>
        </w:rPr>
      </w:pPr>
      <w:hyperlink w:anchor="_Toc115442512" w:history="1">
        <w:r w:rsidRPr="00A33931">
          <w:rPr>
            <w:rStyle w:val="Hyperlink"/>
            <w:noProof/>
          </w:rPr>
          <w:t>VII.1. Danh mục, số lượng hồ sơ</w:t>
        </w:r>
        <w:r>
          <w:rPr>
            <w:noProof/>
            <w:webHidden/>
          </w:rPr>
          <w:tab/>
        </w:r>
        <w:r>
          <w:rPr>
            <w:noProof/>
            <w:webHidden/>
          </w:rPr>
          <w:fldChar w:fldCharType="begin"/>
        </w:r>
        <w:r>
          <w:rPr>
            <w:noProof/>
            <w:webHidden/>
          </w:rPr>
          <w:instrText xml:space="preserve"> PAGEREF _Toc115442512 \h </w:instrText>
        </w:r>
        <w:r>
          <w:rPr>
            <w:noProof/>
            <w:webHidden/>
          </w:rPr>
        </w:r>
        <w:r>
          <w:rPr>
            <w:noProof/>
            <w:webHidden/>
          </w:rPr>
          <w:fldChar w:fldCharType="separate"/>
        </w:r>
        <w:r>
          <w:rPr>
            <w:noProof/>
            <w:webHidden/>
          </w:rPr>
          <w:t>18</w:t>
        </w:r>
        <w:r>
          <w:rPr>
            <w:noProof/>
            <w:webHidden/>
          </w:rPr>
          <w:fldChar w:fldCharType="end"/>
        </w:r>
      </w:hyperlink>
    </w:p>
    <w:p w14:paraId="2F5C34F1" w14:textId="60053970" w:rsidR="00D6380A" w:rsidRDefault="00D6380A">
      <w:pPr>
        <w:pStyle w:val="TOC2"/>
        <w:rPr>
          <w:rFonts w:asciiTheme="minorHAnsi" w:eastAsiaTheme="minorEastAsia" w:hAnsiTheme="minorHAnsi" w:cstheme="minorBidi"/>
          <w:noProof/>
          <w:sz w:val="22"/>
          <w:lang w:val="en-US"/>
        </w:rPr>
      </w:pPr>
      <w:hyperlink w:anchor="_Toc115442513" w:history="1">
        <w:r w:rsidRPr="00A33931">
          <w:rPr>
            <w:rStyle w:val="Hyperlink"/>
            <w:noProof/>
          </w:rPr>
          <w:t>VII.2. Tiến độ và tổ chức thực hiện</w:t>
        </w:r>
        <w:r>
          <w:rPr>
            <w:noProof/>
            <w:webHidden/>
          </w:rPr>
          <w:tab/>
        </w:r>
        <w:r>
          <w:rPr>
            <w:noProof/>
            <w:webHidden/>
          </w:rPr>
          <w:fldChar w:fldCharType="begin"/>
        </w:r>
        <w:r>
          <w:rPr>
            <w:noProof/>
            <w:webHidden/>
          </w:rPr>
          <w:instrText xml:space="preserve"> PAGEREF _Toc115442513 \h </w:instrText>
        </w:r>
        <w:r>
          <w:rPr>
            <w:noProof/>
            <w:webHidden/>
          </w:rPr>
        </w:r>
        <w:r>
          <w:rPr>
            <w:noProof/>
            <w:webHidden/>
          </w:rPr>
          <w:fldChar w:fldCharType="separate"/>
        </w:r>
        <w:r>
          <w:rPr>
            <w:noProof/>
            <w:webHidden/>
          </w:rPr>
          <w:t>18</w:t>
        </w:r>
        <w:r>
          <w:rPr>
            <w:noProof/>
            <w:webHidden/>
          </w:rPr>
          <w:fldChar w:fldCharType="end"/>
        </w:r>
      </w:hyperlink>
    </w:p>
    <w:p w14:paraId="7F67D59E" w14:textId="57BA6653" w:rsidR="00D6380A" w:rsidRDefault="00D6380A">
      <w:pPr>
        <w:pStyle w:val="TOC1"/>
        <w:rPr>
          <w:rFonts w:asciiTheme="minorHAnsi" w:eastAsiaTheme="minorEastAsia" w:hAnsiTheme="minorHAnsi" w:cstheme="minorBidi"/>
          <w:b w:val="0"/>
          <w:color w:val="auto"/>
          <w:sz w:val="22"/>
        </w:rPr>
      </w:pPr>
      <w:hyperlink w:anchor="_Toc115442514" w:history="1">
        <w:r w:rsidRPr="00A33931">
          <w:rPr>
            <w:rStyle w:val="Hyperlink"/>
            <w:lang w:val="vi-VN"/>
          </w:rPr>
          <w:t>VIII. KẾT LUẬN KIẾN VÀ KIẾN NGHỊ</w:t>
        </w:r>
        <w:r>
          <w:rPr>
            <w:webHidden/>
          </w:rPr>
          <w:tab/>
        </w:r>
        <w:r>
          <w:rPr>
            <w:webHidden/>
          </w:rPr>
          <w:fldChar w:fldCharType="begin"/>
        </w:r>
        <w:r>
          <w:rPr>
            <w:webHidden/>
          </w:rPr>
          <w:instrText xml:space="preserve"> PAGEREF _Toc115442514 \h </w:instrText>
        </w:r>
        <w:r>
          <w:rPr>
            <w:webHidden/>
          </w:rPr>
        </w:r>
        <w:r>
          <w:rPr>
            <w:webHidden/>
          </w:rPr>
          <w:fldChar w:fldCharType="separate"/>
        </w:r>
        <w:r>
          <w:rPr>
            <w:webHidden/>
          </w:rPr>
          <w:t>19</w:t>
        </w:r>
        <w:r>
          <w:rPr>
            <w:webHidden/>
          </w:rPr>
          <w:fldChar w:fldCharType="end"/>
        </w:r>
      </w:hyperlink>
    </w:p>
    <w:p w14:paraId="4D7B06F5" w14:textId="6C782674" w:rsidR="00D6380A" w:rsidRDefault="00D6380A">
      <w:pPr>
        <w:pStyle w:val="TOC2"/>
        <w:rPr>
          <w:rFonts w:asciiTheme="minorHAnsi" w:eastAsiaTheme="minorEastAsia" w:hAnsiTheme="minorHAnsi" w:cstheme="minorBidi"/>
          <w:noProof/>
          <w:sz w:val="22"/>
          <w:lang w:val="en-US"/>
        </w:rPr>
      </w:pPr>
      <w:hyperlink w:anchor="_Toc115442515" w:history="1">
        <w:r w:rsidRPr="00A33931">
          <w:rPr>
            <w:rStyle w:val="Hyperlink"/>
            <w:noProof/>
          </w:rPr>
          <w:t>VIII.1. Kết luận</w:t>
        </w:r>
        <w:r>
          <w:rPr>
            <w:noProof/>
            <w:webHidden/>
          </w:rPr>
          <w:tab/>
        </w:r>
        <w:r>
          <w:rPr>
            <w:noProof/>
            <w:webHidden/>
          </w:rPr>
          <w:fldChar w:fldCharType="begin"/>
        </w:r>
        <w:r>
          <w:rPr>
            <w:noProof/>
            <w:webHidden/>
          </w:rPr>
          <w:instrText xml:space="preserve"> PAGEREF _Toc115442515 \h </w:instrText>
        </w:r>
        <w:r>
          <w:rPr>
            <w:noProof/>
            <w:webHidden/>
          </w:rPr>
        </w:r>
        <w:r>
          <w:rPr>
            <w:noProof/>
            <w:webHidden/>
          </w:rPr>
          <w:fldChar w:fldCharType="separate"/>
        </w:r>
        <w:r>
          <w:rPr>
            <w:noProof/>
            <w:webHidden/>
          </w:rPr>
          <w:t>19</w:t>
        </w:r>
        <w:r>
          <w:rPr>
            <w:noProof/>
            <w:webHidden/>
          </w:rPr>
          <w:fldChar w:fldCharType="end"/>
        </w:r>
      </w:hyperlink>
    </w:p>
    <w:p w14:paraId="03C6C8E3" w14:textId="1BDE9272" w:rsidR="00D6380A" w:rsidRDefault="00D6380A">
      <w:pPr>
        <w:pStyle w:val="TOC2"/>
        <w:rPr>
          <w:rFonts w:asciiTheme="minorHAnsi" w:eastAsiaTheme="minorEastAsia" w:hAnsiTheme="minorHAnsi" w:cstheme="minorBidi"/>
          <w:noProof/>
          <w:sz w:val="22"/>
          <w:lang w:val="en-US"/>
        </w:rPr>
      </w:pPr>
      <w:hyperlink w:anchor="_Toc115442516" w:history="1">
        <w:r w:rsidRPr="00A33931">
          <w:rPr>
            <w:rStyle w:val="Hyperlink"/>
            <w:noProof/>
          </w:rPr>
          <w:t>VIII.2. Kiến nghị</w:t>
        </w:r>
        <w:r>
          <w:rPr>
            <w:noProof/>
            <w:webHidden/>
          </w:rPr>
          <w:tab/>
        </w:r>
        <w:r>
          <w:rPr>
            <w:noProof/>
            <w:webHidden/>
          </w:rPr>
          <w:fldChar w:fldCharType="begin"/>
        </w:r>
        <w:r>
          <w:rPr>
            <w:noProof/>
            <w:webHidden/>
          </w:rPr>
          <w:instrText xml:space="preserve"> PAGEREF _Toc115442516 \h </w:instrText>
        </w:r>
        <w:r>
          <w:rPr>
            <w:noProof/>
            <w:webHidden/>
          </w:rPr>
        </w:r>
        <w:r>
          <w:rPr>
            <w:noProof/>
            <w:webHidden/>
          </w:rPr>
          <w:fldChar w:fldCharType="separate"/>
        </w:r>
        <w:r>
          <w:rPr>
            <w:noProof/>
            <w:webHidden/>
          </w:rPr>
          <w:t>19</w:t>
        </w:r>
        <w:r>
          <w:rPr>
            <w:noProof/>
            <w:webHidden/>
          </w:rPr>
          <w:fldChar w:fldCharType="end"/>
        </w:r>
      </w:hyperlink>
    </w:p>
    <w:p w14:paraId="62BF0039" w14:textId="07690EFF" w:rsidR="00D6380A" w:rsidRDefault="00D6380A" w:rsidP="00D6380A">
      <w:pPr>
        <w:pStyle w:val="Heading1"/>
        <w:keepNext/>
        <w:numPr>
          <w:ilvl w:val="0"/>
          <w:numId w:val="0"/>
        </w:numPr>
        <w:rPr>
          <w:noProof/>
          <w:highlight w:val="yellow"/>
        </w:rPr>
      </w:pPr>
      <w:r w:rsidRPr="00B5184F">
        <w:rPr>
          <w:noProof/>
          <w:highlight w:val="yellow"/>
        </w:rPr>
        <w:fldChar w:fldCharType="end"/>
      </w:r>
    </w:p>
    <w:p w14:paraId="0FFB1200" w14:textId="4BC298C8" w:rsidR="00D6380A" w:rsidRPr="00D6380A" w:rsidRDefault="00D6380A" w:rsidP="00D6380A">
      <w:pPr>
        <w:spacing w:before="0" w:after="0"/>
        <w:ind w:firstLine="0"/>
        <w:jc w:val="left"/>
        <w:rPr>
          <w:rFonts w:ascii="Times New Roman Bold" w:eastAsia="Times New Roman" w:hAnsi="Times New Roman Bold"/>
          <w:b/>
          <w:noProof/>
          <w:szCs w:val="26"/>
          <w:highlight w:val="yellow"/>
          <w:lang w:val="en-US"/>
        </w:rPr>
      </w:pPr>
      <w:r>
        <w:rPr>
          <w:noProof/>
          <w:highlight w:val="yellow"/>
        </w:rPr>
        <w:br w:type="page"/>
      </w:r>
    </w:p>
    <w:p w14:paraId="72AC88BD" w14:textId="62A0F21D" w:rsidR="004E6703" w:rsidRDefault="004E6703" w:rsidP="004E6703">
      <w:pPr>
        <w:pStyle w:val="Heading1"/>
        <w:keepNext/>
        <w:rPr>
          <w:rFonts w:ascii="Times New Roman" w:hAnsi="Times New Roman"/>
        </w:rPr>
      </w:pPr>
      <w:bookmarkStart w:id="4" w:name="_Toc115442489"/>
      <w:r>
        <w:rPr>
          <w:rFonts w:ascii="Times New Roman" w:hAnsi="Times New Roman"/>
        </w:rPr>
        <w:lastRenderedPageBreak/>
        <w:t>THÔNG TIN CHUNG:</w:t>
      </w:r>
      <w:bookmarkEnd w:id="2"/>
      <w:bookmarkEnd w:id="4"/>
    </w:p>
    <w:p w14:paraId="6006B6E4" w14:textId="4A9E1280" w:rsidR="004E6703" w:rsidRPr="00541C1A" w:rsidRDefault="004E6703" w:rsidP="004E6703">
      <w:pPr>
        <w:pStyle w:val="ListParagraph"/>
        <w:rPr>
          <w:color w:val="FF0000"/>
        </w:rPr>
      </w:pPr>
      <w:r w:rsidRPr="00162A33">
        <w:t xml:space="preserve">Tên </w:t>
      </w:r>
      <w:r>
        <w:t>đồ án</w:t>
      </w:r>
      <w:r w:rsidRPr="00162A33">
        <w:t>:</w:t>
      </w:r>
      <w:r>
        <w:t xml:space="preserve"> </w:t>
      </w:r>
      <w:r w:rsidR="003D4132">
        <w:rPr>
          <w:color w:val="FF0000"/>
          <w:lang w:val="vi-VN"/>
        </w:rPr>
        <w:t>Q</w:t>
      </w:r>
      <w:r w:rsidRPr="00541C1A">
        <w:rPr>
          <w:color w:val="FF0000"/>
        </w:rPr>
        <w:t>uy hoạch chung xây dựng xã Chư Băh, thị xã Ayun Pa, tỉnh Gia Lai đế</w:t>
      </w:r>
      <w:r w:rsidR="0039710C" w:rsidRPr="00541C1A">
        <w:rPr>
          <w:color w:val="FF0000"/>
        </w:rPr>
        <w:t>n năm 2030.</w:t>
      </w:r>
      <w:r w:rsidRPr="00541C1A">
        <w:rPr>
          <w:color w:val="FF0000"/>
        </w:rPr>
        <w:t xml:space="preserve"> </w:t>
      </w:r>
    </w:p>
    <w:p w14:paraId="0632C31B" w14:textId="36765CFA" w:rsidR="004E6703" w:rsidRPr="00541C1A" w:rsidRDefault="004E6703" w:rsidP="00E84DAB">
      <w:pPr>
        <w:pStyle w:val="ListParagraph"/>
        <w:rPr>
          <w:color w:val="FF0000"/>
        </w:rPr>
      </w:pPr>
      <w:r w:rsidRPr="00162A33">
        <w:t xml:space="preserve">Cơ quan phê duyệt quy hoạch: </w:t>
      </w:r>
      <w:r w:rsidRPr="00541C1A">
        <w:rPr>
          <w:color w:val="FF0000"/>
        </w:rPr>
        <w:t xml:space="preserve">UBND </w:t>
      </w:r>
      <w:r w:rsidR="001C06A1" w:rsidRPr="00541C1A">
        <w:rPr>
          <w:color w:val="FF0000"/>
        </w:rPr>
        <w:t>thị xã Ayun Pa</w:t>
      </w:r>
      <w:r w:rsidRPr="00541C1A">
        <w:rPr>
          <w:color w:val="FF0000"/>
        </w:rPr>
        <w:t>;</w:t>
      </w:r>
    </w:p>
    <w:p w14:paraId="647391B6" w14:textId="61B15A84" w:rsidR="004E6703" w:rsidRPr="00541C1A" w:rsidRDefault="004E6703" w:rsidP="001C06A1">
      <w:pPr>
        <w:pStyle w:val="ListParagraph"/>
        <w:rPr>
          <w:color w:val="FF0000"/>
        </w:rPr>
      </w:pPr>
      <w:r w:rsidRPr="00162A33">
        <w:t xml:space="preserve">Cơ quan thẩm định: </w:t>
      </w:r>
      <w:r w:rsidR="001C06A1" w:rsidRPr="00541C1A">
        <w:rPr>
          <w:color w:val="FF0000"/>
        </w:rPr>
        <w:t>Phòng Quản lý đô thị thị xã Ayun Pa</w:t>
      </w:r>
      <w:r w:rsidRPr="00541C1A">
        <w:rPr>
          <w:color w:val="FF0000"/>
        </w:rPr>
        <w:t>;</w:t>
      </w:r>
    </w:p>
    <w:p w14:paraId="40A9E815" w14:textId="099D20C6" w:rsidR="004E6703" w:rsidRPr="00162A33" w:rsidRDefault="004E6703" w:rsidP="00E84DAB">
      <w:pPr>
        <w:pStyle w:val="ListParagraph"/>
      </w:pPr>
      <w:r w:rsidRPr="00162A33">
        <w:t xml:space="preserve">Cơ quan tổ chức lập quy hoạch: </w:t>
      </w:r>
      <w:r w:rsidR="00541C1A" w:rsidRPr="00541C1A">
        <w:rPr>
          <w:color w:val="FF0000"/>
        </w:rPr>
        <w:t>UBND xã Chư Băh</w:t>
      </w:r>
      <w:r w:rsidRPr="000239FB">
        <w:rPr>
          <w:color w:val="FF0000"/>
        </w:rPr>
        <w:t>;</w:t>
      </w:r>
    </w:p>
    <w:p w14:paraId="513935DC" w14:textId="6452831D" w:rsidR="004E6703" w:rsidRPr="00E84DAB" w:rsidRDefault="004E6703" w:rsidP="000239FB">
      <w:pPr>
        <w:pStyle w:val="ListParagraph"/>
      </w:pPr>
      <w:r w:rsidRPr="00162A33">
        <w:t xml:space="preserve">Nhà thầu tư vấn lập: </w:t>
      </w:r>
      <w:r w:rsidR="000239FB" w:rsidRPr="000239FB">
        <w:rPr>
          <w:color w:val="FF0000"/>
        </w:rPr>
        <w:t>Công ty TNHH Tư vấn Thiết kế Đầu tư Xây dựng BMT</w:t>
      </w:r>
      <w:r w:rsidRPr="000239FB">
        <w:rPr>
          <w:color w:val="FF0000"/>
        </w:rPr>
        <w:t>.</w:t>
      </w:r>
    </w:p>
    <w:p w14:paraId="07976FD3" w14:textId="3F9329E1" w:rsidR="00DA18B4" w:rsidRPr="00B5184F" w:rsidRDefault="00DA18B4" w:rsidP="00835D56">
      <w:pPr>
        <w:pStyle w:val="Heading1"/>
      </w:pPr>
      <w:bookmarkStart w:id="5" w:name="_Toc115191373"/>
      <w:bookmarkStart w:id="6" w:name="_Toc115442490"/>
      <w:bookmarkEnd w:id="3"/>
      <w:r w:rsidRPr="00B5184F">
        <w:t>L</w:t>
      </w:r>
      <w:r w:rsidR="00156F4F" w:rsidRPr="00B5184F">
        <w:t>Ý DO, SỰ CẦN THIẾT, CĂN CỨ LẬP QUY HOẠCH</w:t>
      </w:r>
      <w:bookmarkEnd w:id="5"/>
      <w:bookmarkEnd w:id="6"/>
    </w:p>
    <w:p w14:paraId="7AE22421" w14:textId="777E1940" w:rsidR="00D735D0" w:rsidRDefault="00F643C2" w:rsidP="005A2B44">
      <w:pPr>
        <w:pStyle w:val="Heading2"/>
      </w:pPr>
      <w:bookmarkStart w:id="7" w:name="_Toc115191374"/>
      <w:bookmarkStart w:id="8" w:name="_Toc115442491"/>
      <w:r w:rsidRPr="00B5184F">
        <w:t xml:space="preserve">Lý do và sự cần thiết phải lập </w:t>
      </w:r>
      <w:r w:rsidR="00631552" w:rsidRPr="00B5184F">
        <w:t>Q</w:t>
      </w:r>
      <w:r w:rsidRPr="00B5184F">
        <w:t xml:space="preserve">uy hoạch </w:t>
      </w:r>
      <w:r w:rsidR="00D735D0" w:rsidRPr="00B5184F">
        <w:t>chung xây dựng</w:t>
      </w:r>
      <w:bookmarkEnd w:id="7"/>
      <w:bookmarkEnd w:id="8"/>
      <w:r w:rsidRPr="00B5184F">
        <w:t xml:space="preserve"> </w:t>
      </w:r>
    </w:p>
    <w:p w14:paraId="5A11DF7A" w14:textId="6C1E68B5" w:rsidR="003D4132" w:rsidRPr="003D4132" w:rsidRDefault="003D4132" w:rsidP="003D4132">
      <w:pPr>
        <w:rPr>
          <w:color w:val="000000" w:themeColor="text1"/>
          <w:lang w:val="en-US"/>
        </w:rPr>
      </w:pPr>
      <w:bookmarkStart w:id="9" w:name="_Hlk115441350"/>
      <w:r w:rsidRPr="003D4132">
        <w:rPr>
          <w:color w:val="000000" w:themeColor="text1"/>
          <w:lang w:val="en-US"/>
        </w:rPr>
        <w:t xml:space="preserve">Xã Chư Băh nằm về phía </w:t>
      </w:r>
      <w:r w:rsidR="00D82EC4">
        <w:rPr>
          <w:color w:val="000000" w:themeColor="text1"/>
        </w:rPr>
        <w:t>Tây B</w:t>
      </w:r>
      <w:r w:rsidRPr="003D4132">
        <w:rPr>
          <w:color w:val="000000" w:themeColor="text1"/>
          <w:lang w:val="en-US"/>
        </w:rPr>
        <w:t xml:space="preserve">ắc thị xã Ayun Pa, cách trung tâm thị xã khoảng 5km về phía </w:t>
      </w:r>
      <w:r w:rsidR="00E40999">
        <w:rPr>
          <w:color w:val="000000" w:themeColor="text1"/>
        </w:rPr>
        <w:t>Đông</w:t>
      </w:r>
      <w:r w:rsidRPr="003D4132">
        <w:rPr>
          <w:color w:val="000000" w:themeColor="text1"/>
          <w:lang w:val="en-US"/>
        </w:rPr>
        <w:t>, có kết nối với trung tâm thị xã qua tuyến đường liên xã Tỉnh lộ 15 nối Tỉnh lộ 668 với đường chính đô thị Phạm Hồng Thái, đây là điều kiện thuận lợi trong việc kết nối lưu thông, phát triển kinh tế xã hội của xã Chư Băh.</w:t>
      </w:r>
    </w:p>
    <w:bookmarkEnd w:id="9"/>
    <w:p w14:paraId="7AB7400E" w14:textId="1350537D" w:rsidR="003D4132" w:rsidRPr="003D4132" w:rsidRDefault="003D4132" w:rsidP="003D4132">
      <w:pPr>
        <w:rPr>
          <w:color w:val="000000" w:themeColor="text1"/>
          <w:lang w:val="en-US"/>
        </w:rPr>
      </w:pPr>
      <w:r w:rsidRPr="003D4132">
        <w:rPr>
          <w:color w:val="000000" w:themeColor="text1"/>
          <w:lang w:val="en-US"/>
        </w:rPr>
        <w:t>Trước đây, đồ án Quy hoạch xây dựng nông thôn mới xã Chư Băh đã được phê duyệt tại Quyết định số</w:t>
      </w:r>
      <w:r w:rsidR="00781BF0">
        <w:rPr>
          <w:color w:val="000000" w:themeColor="text1"/>
          <w:lang w:val="en-US"/>
        </w:rPr>
        <w:t xml:space="preserve"> 744/QĐ-UBND ngày 27 tháng 11</w:t>
      </w:r>
      <w:r w:rsidRPr="003D4132">
        <w:rPr>
          <w:color w:val="000000" w:themeColor="text1"/>
          <w:lang w:val="en-US"/>
        </w:rPr>
        <w:t xml:space="preserve"> năm 2011, sau được đã được phê duyệt điều chỉnh tại Quyết định số 1192/QĐ-UBND ngày 06 tháng 11 năm 2015 của UBND Thị xã Ayun Pa.Trong quá trình triển khai thực hiện theo quy hoạch được phê duyệt cho đến nay thì cơ sở hạ tầng tuy có phát triển nhưng chưa đồng bộ, đặc biệt là các cơ sở vật chất để phục vụ người dân như mạng lưới giao thông thôn, làng chưa hoàn chỉnh, mạng lưới giáo dục chưa được chuẩn hóa theo tiêu chuẩn ngành, các cơ sở văn hóa, thể thao còn thiếu nhiều đặc biệt là chưa có chợ nông thôn trong trung tâm xã hiện hữu... để phục vụ đáp ứng nhu cầu đời sống của nhân dân và yêu cầu phát triển kinh tế-xã hội của thị xã.</w:t>
      </w:r>
    </w:p>
    <w:p w14:paraId="63215923" w14:textId="77777777" w:rsidR="003D4132" w:rsidRPr="003D4132" w:rsidRDefault="003D4132" w:rsidP="003D4132">
      <w:pPr>
        <w:rPr>
          <w:color w:val="000000" w:themeColor="text1"/>
          <w:lang w:val="en-US"/>
        </w:rPr>
      </w:pPr>
      <w:r w:rsidRPr="003D4132">
        <w:rPr>
          <w:color w:val="000000" w:themeColor="text1"/>
          <w:lang w:val="en-US"/>
        </w:rPr>
        <w:t>Xã Chư Băh là xã có diện tích rừng và vùng trồng cây công nghiệp đặc trưng của vùng Tây Nguyên. Do đặc điểm của 2 mùa rõ rệt nên vấn đề  thiếu nước tưới vào mùa khô đang là trở ngại cho sự phát triển cây trồng, ảnh hưởng trực tiếp đến đời sống sinh hoạt, sản xuất của người dân. Hệ thống giao thông chưa được đầu tư nhiều nên đi lại khó khăn mùa mưa. Bên cạnh những khó khăn ấy, xã Chư Băh có nhiều yếu tố, tiềm năng để phát triển kinh tế xã hội như tiềm năng về trồng rừng, cây công nghiệp, phát triển dịch vụ kết hợp du lịch sinh thái rừng, tham quan sinh thái nông nghiệp kết hợp tham quan bản sắc văn hóa đồng bào dân tộc,... Phát triển nông nghiệp ứng dụng công nghệ cao, đầu tư công nghê ứng dụng khoa học kỹ thuật sản xuất ra sản phẩm chất lượng cao, xây dựng thương hiệu và xây dựng chuỗi cung ứng và nâng cao giá trị sản phẩm và tiềm năng phát triển năng lượng điện tái tạo như điện năng lượng mặt trời.</w:t>
      </w:r>
    </w:p>
    <w:p w14:paraId="11657DE4" w14:textId="77777777" w:rsidR="003D4132" w:rsidRPr="003D4132" w:rsidRDefault="003D4132" w:rsidP="003D4132">
      <w:pPr>
        <w:rPr>
          <w:color w:val="000000" w:themeColor="text1"/>
          <w:lang w:val="en-US"/>
        </w:rPr>
      </w:pPr>
      <w:r w:rsidRPr="003D4132">
        <w:rPr>
          <w:color w:val="000000" w:themeColor="text1"/>
          <w:lang w:val="en-US"/>
        </w:rPr>
        <w:t>Bên cạnh đó, đồ án Quy hoạch xây dựng nông thôn mới xã Chư Băh được phê duyệt trước đây đã hết thời hạn không còn phù hợp với tình hình thực tế của xã nên việc lập mới đồ án Quy hoạch chung xây dựng xã Chư Băh thị xã Ayun Pa, tỉnh Gia Lai đến năm 2030; đánh giá rõ các điều kiện tự nhiên, kinh tế xã hội từ đó đưa ra định hướng phát triển về không gian, về mạng lưới dân cư, về hạ tầng kỹ thuật, xã hội, khai thác tiềm năng thế mạnh vốn có của địa phương; chủ  động  kiểm tra quản lý xây dựng, quản lý đất đai của địa phương, đảm bảo an ninh quốc phòng, đảm bảo kế hoạch phát triển kinh tế xã hội đề ra.</w:t>
      </w:r>
    </w:p>
    <w:p w14:paraId="7D9B5610" w14:textId="77777777" w:rsidR="003D4132" w:rsidRPr="003D4132" w:rsidRDefault="003D4132" w:rsidP="002628B7">
      <w:pPr>
        <w:rPr>
          <w:lang w:val="en-US"/>
        </w:rPr>
      </w:pPr>
      <w:r w:rsidRPr="003D4132">
        <w:rPr>
          <w:lang w:val="en-US"/>
        </w:rPr>
        <w:t>Vì vậy, việc lập Quy hoạch chung xây dựng xã Chư Băh, thị xã Ayun Pa, tỉnh Gia Lai đến năm 2030 là hết sức cần thiết và cấp bách trong giai đoạn này nhằm:</w:t>
      </w:r>
    </w:p>
    <w:p w14:paraId="4AC9428F" w14:textId="36A0B000" w:rsidR="0048174F" w:rsidRDefault="0048174F" w:rsidP="003D4132">
      <w:pPr>
        <w:pStyle w:val="ListParagraph"/>
        <w:ind w:left="0" w:firstLine="426"/>
      </w:pPr>
      <w:r>
        <w:lastRenderedPageBreak/>
        <w:t xml:space="preserve">Cụ hể hóa </w:t>
      </w:r>
      <w:r w:rsidRPr="0012649C">
        <w:rPr>
          <w:color w:val="FF0000"/>
        </w:rPr>
        <w:t>Đồ án điều chỉnh Quy hoạch chung xây dựng thị xã Ayun pa, tỉnh Gia Lai đến năm 2030</w:t>
      </w:r>
      <w:r>
        <w:rPr>
          <w:color w:val="FF0000"/>
        </w:rPr>
        <w:t>;</w:t>
      </w:r>
    </w:p>
    <w:p w14:paraId="4B419388" w14:textId="4AF597B1" w:rsidR="003D4132" w:rsidRPr="003D4132" w:rsidRDefault="003D4132" w:rsidP="003D4132">
      <w:pPr>
        <w:pStyle w:val="ListParagraph"/>
        <w:ind w:left="0" w:firstLine="426"/>
      </w:pPr>
      <w:r w:rsidRPr="003D4132">
        <w:t>Rà soát, cập nhật các số liệu quy hoạch sử dụng đất, quy hoạch điều chỉnh cục bộ, quy hoạch tổng mặt bằng đã được phê duyệt;</w:t>
      </w:r>
    </w:p>
    <w:p w14:paraId="2DC59BA7" w14:textId="77777777" w:rsidR="003D4132" w:rsidRPr="003D4132" w:rsidRDefault="003D4132" w:rsidP="003D4132">
      <w:pPr>
        <w:pStyle w:val="ListParagraph"/>
        <w:ind w:left="0" w:firstLine="426"/>
      </w:pPr>
      <w:r w:rsidRPr="003D4132">
        <w:t>Quản lý đất đai, thỏa thuận địa điểm đầu tư đảm bảo kế hoạch phát triển kinh tế xã hội đề ra. Đồng thời hoàn chỉnh quy hoạch hệ thống hạ tầng kỹ thuật.</w:t>
      </w:r>
    </w:p>
    <w:p w14:paraId="10F127F1" w14:textId="77777777" w:rsidR="003D4132" w:rsidRPr="003D4132" w:rsidRDefault="003D4132" w:rsidP="003D4132">
      <w:pPr>
        <w:pStyle w:val="ListParagraph"/>
        <w:ind w:left="0" w:firstLine="426"/>
      </w:pPr>
      <w:r w:rsidRPr="003D4132">
        <w:t>Phát triển cơ sở hạ tầng xã hội nhằm phục vụ cộng đồng cũng như phục vụ nhu cầu của người dân trong và ngoài khu vực.</w:t>
      </w:r>
    </w:p>
    <w:p w14:paraId="51C652E1" w14:textId="76115C3C" w:rsidR="00165A87" w:rsidRPr="003D4132" w:rsidRDefault="003D4132" w:rsidP="003D4132">
      <w:pPr>
        <w:pStyle w:val="ListParagraph"/>
        <w:ind w:left="0" w:firstLine="426"/>
      </w:pPr>
      <w:r w:rsidRPr="003D4132">
        <w:t>Tạo tiền đề cho các bước lập quy hoạch chi tiết, lập dự án đầu tư xây dựng tiếp theo.</w:t>
      </w:r>
    </w:p>
    <w:p w14:paraId="05963B2B" w14:textId="6A6EB2F2" w:rsidR="00541CE4" w:rsidRPr="00B5184F" w:rsidRDefault="00541CE4" w:rsidP="00541CE4">
      <w:pPr>
        <w:pStyle w:val="Heading2"/>
      </w:pPr>
      <w:bookmarkStart w:id="10" w:name="_Toc115191375"/>
      <w:bookmarkStart w:id="11" w:name="_Toc115442492"/>
      <w:r w:rsidRPr="00B5184F">
        <w:t xml:space="preserve">Các căn cứ </w:t>
      </w:r>
      <w:r w:rsidR="005F377B" w:rsidRPr="00B5184F">
        <w:t>lập quy hoạch</w:t>
      </w:r>
      <w:bookmarkEnd w:id="10"/>
      <w:bookmarkEnd w:id="11"/>
    </w:p>
    <w:p w14:paraId="5ACBF319" w14:textId="0675B25B" w:rsidR="005F377B" w:rsidRPr="00B5184F" w:rsidRDefault="005F377B" w:rsidP="005F377B">
      <w:pPr>
        <w:pStyle w:val="Heading3"/>
      </w:pPr>
      <w:r w:rsidRPr="00B5184F">
        <w:t>Căn cứ pháp lý</w:t>
      </w:r>
    </w:p>
    <w:p w14:paraId="1C40B0CF" w14:textId="77777777" w:rsidR="00E05B21" w:rsidRPr="00E05B21" w:rsidRDefault="00E05B21" w:rsidP="00E05B21">
      <w:pPr>
        <w:pStyle w:val="ListParagraph"/>
        <w:rPr>
          <w:color w:val="FF0000"/>
        </w:rPr>
      </w:pPr>
      <w:bookmarkStart w:id="12" w:name="_Hlk67473673"/>
      <w:r w:rsidRPr="00E05B21">
        <w:rPr>
          <w:color w:val="FF0000"/>
        </w:rPr>
        <w:t>Căn cứ Luật Xây dựng số 50/2014/QH13 ngày 18 tháng 6 năm 2014;</w:t>
      </w:r>
    </w:p>
    <w:p w14:paraId="70791EFF" w14:textId="78CBC1B3" w:rsidR="00A01DC3" w:rsidRPr="00B5184F" w:rsidRDefault="00E05B21" w:rsidP="00E05B21">
      <w:pPr>
        <w:pStyle w:val="ListParagraph"/>
      </w:pPr>
      <w:r w:rsidRPr="00E05B21">
        <w:rPr>
          <w:color w:val="FF0000"/>
        </w:rPr>
        <w:t>Căn cứ Văn bản hợp nhất số 02/VBHN-VPQH ngày 15 tháng 7 năm 2020 hợp nhất Luật Xây dựng do Văn phòng Quốc hội ban hành</w:t>
      </w:r>
      <w:r w:rsidR="00A01DC3" w:rsidRPr="00B5184F">
        <w:t>;</w:t>
      </w:r>
    </w:p>
    <w:p w14:paraId="100EF7F4" w14:textId="180590B5" w:rsidR="009876A0" w:rsidRDefault="009876A0" w:rsidP="009876A0">
      <w:pPr>
        <w:pStyle w:val="ListParagraph"/>
      </w:pPr>
      <w:r w:rsidRPr="007015DE">
        <w:t>Căn cứ Luật 62/2020/QH14 sửa đổi, bổ sung một số điều của luật xây dựng ngày 17 tháng 6 năm 2020;</w:t>
      </w:r>
    </w:p>
    <w:p w14:paraId="51FD7A56" w14:textId="7848376F" w:rsidR="00541CE4" w:rsidRPr="00B5184F" w:rsidRDefault="00541CE4" w:rsidP="00A16EF4">
      <w:pPr>
        <w:pStyle w:val="ListParagraph"/>
        <w:ind w:left="0" w:firstLine="426"/>
      </w:pPr>
      <w:r w:rsidRPr="00B5184F">
        <w:t>Căn cứ Nghị định số 44/2015/NĐ-CP ngày 06 tháng 5 năm 2015 của Chính phủ về quy định chi tiết một số nội dung về quy hoạch xây dựng;</w:t>
      </w:r>
    </w:p>
    <w:p w14:paraId="120A4AA0" w14:textId="566A7729" w:rsidR="00E701A1" w:rsidRPr="00B5184F" w:rsidRDefault="004E1478" w:rsidP="00A16EF4">
      <w:pPr>
        <w:pStyle w:val="ListParagraph"/>
        <w:ind w:left="0" w:firstLine="426"/>
      </w:pPr>
      <w:r w:rsidRPr="00B5184F">
        <w:t>Căn cứ Nghị đị</w:t>
      </w:r>
      <w:r w:rsidR="0088495D" w:rsidRPr="00B5184F">
        <w:t>nh 72/2019/NĐ-CP ngày 30 tháng</w:t>
      </w:r>
      <w:r w:rsidRPr="00B5184F">
        <w:t xml:space="preserve"> 08 năm 2019 của Chính phủ về sửa đổi, bổ sung một số điều của nghị định số 37/2010/NĐ-CP ngày 07 tháng 4 năm 2010 về lập, thẩm định, phê duyệt và quản lý quy hoạch đô thị và nghị định số 44/2015/NĐ-CP ngày 06 tháng 5 năm 2015 quy định chi tiết một số nội dung về quy hoạch xây dựng;</w:t>
      </w:r>
    </w:p>
    <w:p w14:paraId="48071163" w14:textId="6D12C4D2" w:rsidR="00A01DC3" w:rsidRPr="00B5184F" w:rsidRDefault="00B868BA" w:rsidP="00A16EF4">
      <w:pPr>
        <w:pStyle w:val="ListParagraph"/>
        <w:ind w:left="0" w:firstLine="426"/>
      </w:pPr>
      <w:r w:rsidRPr="00B5184F">
        <w:t xml:space="preserve">Căn cứ Thông tư </w:t>
      </w:r>
      <w:r w:rsidR="00066EA2">
        <w:t>số</w:t>
      </w:r>
      <w:r w:rsidR="00A0262E" w:rsidRPr="00B5184F">
        <w:t xml:space="preserve"> </w:t>
      </w:r>
      <w:r w:rsidRPr="00B5184F">
        <w:t>02/2017/TT-BXD ngày 01 tháng 3 năm 2017 của Bộ Xây dựng về hướng dẫn về quy hoạch xây dựng nông thôn;</w:t>
      </w:r>
    </w:p>
    <w:p w14:paraId="4C924775" w14:textId="01E19E3D" w:rsidR="00D06A66" w:rsidRPr="00B45759" w:rsidRDefault="00D06A66" w:rsidP="00D06A66">
      <w:pPr>
        <w:pStyle w:val="ListParagraph"/>
        <w:ind w:left="0" w:firstLine="426"/>
      </w:pPr>
      <w:r w:rsidRPr="00B45759">
        <w:t>Căn cứ Thông tư số 01/2021/TT-BXD ngày 19 tháng 05 năm 2021 của Bộ Xây dựng về ban hành Quy chuẩn kỹ thuật quốc gia về Quy hoạch xây dựng;</w:t>
      </w:r>
    </w:p>
    <w:p w14:paraId="4A2C2AD2" w14:textId="0CB7EEC3" w:rsidR="00433ECA" w:rsidRDefault="00433ECA" w:rsidP="00433ECA">
      <w:pPr>
        <w:pStyle w:val="ListParagraph"/>
        <w:ind w:left="0" w:firstLine="426"/>
        <w:rPr>
          <w:szCs w:val="26"/>
        </w:rPr>
      </w:pPr>
      <w:r w:rsidRPr="00B45759">
        <w:rPr>
          <w:szCs w:val="26"/>
        </w:rPr>
        <w:t>Căn cứ Thông tư số 20/2019/TT-BXD ngày 31 tháng 12 năm 2019 của Bộ Xây dựng về việc hướng dẫn xác định và quản lý chi phí quy hoạch xây dựng và quy hoạch đô thị;</w:t>
      </w:r>
    </w:p>
    <w:p w14:paraId="074F7461" w14:textId="0237C465" w:rsidR="00690EE2" w:rsidRPr="00B45759" w:rsidRDefault="00690EE2" w:rsidP="00433ECA">
      <w:pPr>
        <w:pStyle w:val="ListParagraph"/>
        <w:ind w:left="0" w:firstLine="426"/>
        <w:rPr>
          <w:szCs w:val="26"/>
        </w:rPr>
      </w:pPr>
      <w:r>
        <w:rPr>
          <w:color w:val="FF0000"/>
        </w:rPr>
        <w:t xml:space="preserve">Căn cứ </w:t>
      </w:r>
      <w:r w:rsidRPr="00C41477">
        <w:rPr>
          <w:color w:val="FF0000"/>
        </w:rPr>
        <w:t xml:space="preserve">Quyết định số </w:t>
      </w:r>
      <w:r w:rsidR="00E579C2">
        <w:rPr>
          <w:color w:val="FF0000"/>
        </w:rPr>
        <w:t>1192</w:t>
      </w:r>
      <w:r w:rsidRPr="00C41477">
        <w:rPr>
          <w:color w:val="FF0000"/>
        </w:rPr>
        <w:t>/QĐ-UBND</w:t>
      </w:r>
      <w:r>
        <w:rPr>
          <w:color w:val="FF0000"/>
        </w:rPr>
        <w:t xml:space="preserve"> ngày 06 tháng 11 năm 2015</w:t>
      </w:r>
      <w:r w:rsidRPr="00C41477">
        <w:rPr>
          <w:color w:val="FF0000"/>
        </w:rPr>
        <w:t xml:space="preserve"> của UBND Thị</w:t>
      </w:r>
      <w:r>
        <w:rPr>
          <w:color w:val="FF0000"/>
        </w:rPr>
        <w:t xml:space="preserve"> xã Ayun Pa về việc phê duyệt</w:t>
      </w:r>
      <w:r w:rsidRPr="00C41477">
        <w:rPr>
          <w:color w:val="FF0000"/>
        </w:rPr>
        <w:t xml:space="preserve"> Đồ án Điều chỉnh Quy hoạch nông thôn mới xã</w:t>
      </w:r>
      <w:r w:rsidR="00207664">
        <w:rPr>
          <w:color w:val="FF0000"/>
        </w:rPr>
        <w:t xml:space="preserve"> Chư Băh</w:t>
      </w:r>
      <w:r w:rsidRPr="00C41477">
        <w:rPr>
          <w:color w:val="FF0000"/>
        </w:rPr>
        <w:t>, thị xã Ayun pa, tỉnh Gia Lai đế</w:t>
      </w:r>
      <w:r>
        <w:rPr>
          <w:color w:val="FF0000"/>
        </w:rPr>
        <w:t>n năm 2020</w:t>
      </w:r>
    </w:p>
    <w:p w14:paraId="145DCC48" w14:textId="0D90A7B8" w:rsidR="00B45759" w:rsidRDefault="00B45759" w:rsidP="001B3078">
      <w:pPr>
        <w:pStyle w:val="ListParagraph"/>
        <w:ind w:left="0" w:firstLine="426"/>
        <w:rPr>
          <w:szCs w:val="26"/>
        </w:rPr>
      </w:pPr>
      <w:r w:rsidRPr="001B3078">
        <w:rPr>
          <w:szCs w:val="26"/>
        </w:rPr>
        <w:t>Căn cứ Quyết định số 669/QĐ-UBND ngày 01/9/2017 của UBND tỉnh Gia Lai về việc phê duyệt Điều chỉnh quy hoạch chung xây dựng thị xã Ayun Pa, tỉnh Gia La</w:t>
      </w:r>
      <w:r w:rsidR="00721106">
        <w:rPr>
          <w:szCs w:val="26"/>
        </w:rPr>
        <w:t>i.</w:t>
      </w:r>
    </w:p>
    <w:p w14:paraId="25A2CC26" w14:textId="77777777" w:rsidR="00107F26" w:rsidRPr="00075E56" w:rsidRDefault="00107F26" w:rsidP="00107F26">
      <w:pPr>
        <w:pStyle w:val="ListParagraph"/>
        <w:ind w:left="0" w:firstLine="426"/>
        <w:rPr>
          <w:color w:val="FF0000"/>
          <w:szCs w:val="26"/>
        </w:rPr>
      </w:pPr>
      <w:r w:rsidRPr="00075E56">
        <w:rPr>
          <w:color w:val="FF0000"/>
          <w:szCs w:val="26"/>
        </w:rPr>
        <w:t>Căn cứ văn bản số 31</w:t>
      </w:r>
      <w:r>
        <w:rPr>
          <w:color w:val="FF0000"/>
          <w:szCs w:val="26"/>
        </w:rPr>
        <w:t>44</w:t>
      </w:r>
      <w:r w:rsidRPr="00075E56">
        <w:rPr>
          <w:color w:val="FF0000"/>
          <w:szCs w:val="26"/>
        </w:rPr>
        <w:t>/</w:t>
      </w:r>
      <w:r>
        <w:rPr>
          <w:color w:val="FF0000"/>
          <w:szCs w:val="26"/>
        </w:rPr>
        <w:t>SNNPTNT</w:t>
      </w:r>
      <w:r w:rsidRPr="00075E56">
        <w:rPr>
          <w:color w:val="FF0000"/>
          <w:szCs w:val="26"/>
        </w:rPr>
        <w:t>-</w:t>
      </w:r>
      <w:r>
        <w:rPr>
          <w:color w:val="FF0000"/>
          <w:szCs w:val="26"/>
        </w:rPr>
        <w:t>VPNTM</w:t>
      </w:r>
      <w:r w:rsidRPr="00075E56">
        <w:rPr>
          <w:color w:val="FF0000"/>
          <w:szCs w:val="26"/>
        </w:rPr>
        <w:t xml:space="preserve"> ngày </w:t>
      </w:r>
      <w:r>
        <w:rPr>
          <w:color w:val="FF0000"/>
          <w:szCs w:val="26"/>
        </w:rPr>
        <w:t>08</w:t>
      </w:r>
      <w:r w:rsidRPr="00075E56">
        <w:rPr>
          <w:color w:val="FF0000"/>
          <w:szCs w:val="26"/>
        </w:rPr>
        <w:t xml:space="preserve"> tháng </w:t>
      </w:r>
      <w:r>
        <w:rPr>
          <w:color w:val="FF0000"/>
          <w:szCs w:val="26"/>
        </w:rPr>
        <w:t>8</w:t>
      </w:r>
      <w:r w:rsidRPr="00075E56">
        <w:rPr>
          <w:color w:val="FF0000"/>
          <w:szCs w:val="26"/>
        </w:rPr>
        <w:t xml:space="preserve"> năm 2022 của </w:t>
      </w:r>
      <w:r>
        <w:rPr>
          <w:color w:val="FF0000"/>
          <w:szCs w:val="26"/>
        </w:rPr>
        <w:t xml:space="preserve">Sở Nông nghiệp và Phát triển nông thôn </w:t>
      </w:r>
      <w:r w:rsidRPr="00075E56">
        <w:rPr>
          <w:color w:val="FF0000"/>
          <w:szCs w:val="26"/>
        </w:rPr>
        <w:t>về việc</w:t>
      </w:r>
      <w:r>
        <w:rPr>
          <w:color w:val="FF0000"/>
          <w:szCs w:val="26"/>
        </w:rPr>
        <w:t xml:space="preserve"> báo cáo dự toán kinh phí thực hiện quy hoạch xây dựng nông thôn mới giai đoạn 2021-2025;</w:t>
      </w:r>
      <w:r w:rsidRPr="00075E56">
        <w:rPr>
          <w:color w:val="FF0000"/>
          <w:szCs w:val="26"/>
        </w:rPr>
        <w:t xml:space="preserve"> </w:t>
      </w:r>
    </w:p>
    <w:p w14:paraId="017EED94" w14:textId="091C3058" w:rsidR="00107F26" w:rsidRPr="00107F26" w:rsidRDefault="00107F26" w:rsidP="00107F26">
      <w:pPr>
        <w:pStyle w:val="ListParagraph"/>
        <w:ind w:left="0" w:firstLine="426"/>
        <w:rPr>
          <w:color w:val="FF0000"/>
          <w:szCs w:val="26"/>
        </w:rPr>
      </w:pPr>
      <w:r w:rsidRPr="00075E56">
        <w:rPr>
          <w:color w:val="FF0000"/>
          <w:szCs w:val="26"/>
        </w:rPr>
        <w:t>Căn cứ văn bản số 3180/UBND-TH ngày 13 tháng 9 năm 2022 của Ủy ban nhân dân thị xã Ayun Pa về việc giao nhiệm vụ lập điều chỉnh Quy hoạch chung xây dựng xã Ia Sao, Ia Rbol, Chư Băh, Ia Rtô, thị xã Ayun Pa, tỉnh Gia Lai.</w:t>
      </w:r>
    </w:p>
    <w:bookmarkEnd w:id="12"/>
    <w:p w14:paraId="215A98AB" w14:textId="6A975B96" w:rsidR="005F377B" w:rsidRPr="00B5184F" w:rsidRDefault="005F377B" w:rsidP="005F377B">
      <w:pPr>
        <w:pStyle w:val="Heading3"/>
      </w:pPr>
      <w:r w:rsidRPr="00B5184F">
        <w:t>Các nguồn tài liệu, số liệu, cơ sở bản đồ</w:t>
      </w:r>
    </w:p>
    <w:p w14:paraId="4BA1838D" w14:textId="19774B82" w:rsidR="005F377B" w:rsidRDefault="005F377B" w:rsidP="00A16EF4">
      <w:pPr>
        <w:pStyle w:val="ListParagraph"/>
        <w:ind w:left="0" w:firstLine="426"/>
      </w:pPr>
      <w:r w:rsidRPr="00B5184F">
        <w:t>Các nguồn tài liệu, số liệ</w:t>
      </w:r>
      <w:r w:rsidR="00156F4F" w:rsidRPr="00B5184F">
        <w:t>u được cung cấp bởi cơ quan quản lý nhà nước;</w:t>
      </w:r>
    </w:p>
    <w:p w14:paraId="109872CB" w14:textId="33C28970" w:rsidR="00107F26" w:rsidRDefault="00107F26" w:rsidP="00A16EF4">
      <w:pPr>
        <w:pStyle w:val="ListParagraph"/>
        <w:ind w:left="0" w:firstLine="426"/>
      </w:pPr>
      <w:r>
        <w:t xml:space="preserve">Hồ sơ đồ án điều chỉnh Quy hoạch chung xây dựng thị xã Ayun Pa, tỉnh Gia Lai </w:t>
      </w:r>
      <w:r>
        <w:lastRenderedPageBreak/>
        <w:t>đến năm 2030;</w:t>
      </w:r>
    </w:p>
    <w:p w14:paraId="491F61AF" w14:textId="58690B7D" w:rsidR="00CE5A3C" w:rsidRPr="00B5184F" w:rsidRDefault="00CE5A3C" w:rsidP="00CE5A3C">
      <w:pPr>
        <w:pStyle w:val="ListParagraph"/>
        <w:ind w:left="0" w:firstLine="426"/>
      </w:pPr>
      <w:r>
        <w:t>Hồ sơ kiểm kê đất đai năm 2019 được cung cấp bởi cơ quan quản lý nhà nước;</w:t>
      </w:r>
    </w:p>
    <w:p w14:paraId="50970946" w14:textId="14E18960" w:rsidR="00B56128" w:rsidRPr="00611EAD" w:rsidRDefault="005D7805" w:rsidP="00862368">
      <w:pPr>
        <w:pStyle w:val="ListParagraph"/>
        <w:ind w:left="0" w:firstLine="426"/>
        <w:rPr>
          <w:color w:val="FF0000"/>
          <w:spacing w:val="2"/>
        </w:rPr>
      </w:pPr>
      <w:r w:rsidRPr="00611EAD">
        <w:rPr>
          <w:color w:val="FF0000"/>
          <w:spacing w:val="2"/>
        </w:rPr>
        <w:t xml:space="preserve">Bản đồ quy hoạch sử dụng đất toàn </w:t>
      </w:r>
      <w:r w:rsidR="00E12FC5" w:rsidRPr="00611EAD">
        <w:rPr>
          <w:color w:val="FF0000"/>
          <w:spacing w:val="2"/>
        </w:rPr>
        <w:t>Thị xã Ayunpa</w:t>
      </w:r>
      <w:r w:rsidRPr="00611EAD">
        <w:rPr>
          <w:color w:val="FF0000"/>
          <w:spacing w:val="2"/>
        </w:rPr>
        <w:t>,</w:t>
      </w:r>
      <w:r w:rsidR="00E12FC5" w:rsidRPr="00611EAD">
        <w:rPr>
          <w:color w:val="FF0000"/>
          <w:spacing w:val="2"/>
        </w:rPr>
        <w:t xml:space="preserve"> tỉnh Gia Lai đến</w:t>
      </w:r>
      <w:r w:rsidRPr="00611EAD">
        <w:rPr>
          <w:color w:val="FF0000"/>
          <w:spacing w:val="2"/>
        </w:rPr>
        <w:t xml:space="preserve"> năm 20</w:t>
      </w:r>
      <w:r w:rsidR="00E12FC5" w:rsidRPr="00611EAD">
        <w:rPr>
          <w:color w:val="FF0000"/>
          <w:spacing w:val="2"/>
        </w:rPr>
        <w:t>30</w:t>
      </w:r>
      <w:r w:rsidR="00EF4A8B" w:rsidRPr="00611EAD">
        <w:rPr>
          <w:color w:val="FF0000"/>
          <w:spacing w:val="2"/>
        </w:rPr>
        <w:t>.</w:t>
      </w:r>
    </w:p>
    <w:p w14:paraId="47F71FE6" w14:textId="7B07A1BF" w:rsidR="005E7A4E" w:rsidRPr="00B5184F" w:rsidRDefault="005D7805" w:rsidP="00156F4F">
      <w:pPr>
        <w:pStyle w:val="Heading1"/>
        <w:rPr>
          <w:spacing w:val="-4"/>
        </w:rPr>
      </w:pPr>
      <w:bookmarkStart w:id="13" w:name="_Toc115191376"/>
      <w:bookmarkStart w:id="14" w:name="_Hlk57302553"/>
      <w:bookmarkStart w:id="15" w:name="_Toc115442493"/>
      <w:r w:rsidRPr="00B5184F">
        <w:rPr>
          <w:spacing w:val="-4"/>
        </w:rPr>
        <w:t>VỊ TRÍ, PHẠM VI RANH</w:t>
      </w:r>
      <w:r w:rsidR="00156F4F" w:rsidRPr="00B5184F">
        <w:rPr>
          <w:spacing w:val="-4"/>
        </w:rPr>
        <w:t xml:space="preserve"> GIỚI, </w:t>
      </w:r>
      <w:r w:rsidR="00356DC0" w:rsidRPr="00B5184F">
        <w:rPr>
          <w:spacing w:val="-4"/>
        </w:rPr>
        <w:t xml:space="preserve">TÍNH CHẤT, </w:t>
      </w:r>
      <w:r w:rsidRPr="00B5184F">
        <w:rPr>
          <w:spacing w:val="-4"/>
        </w:rPr>
        <w:t>MỤC TIÊU</w:t>
      </w:r>
      <w:r w:rsidR="00356DC0" w:rsidRPr="00B5184F">
        <w:rPr>
          <w:spacing w:val="-4"/>
        </w:rPr>
        <w:t xml:space="preserve"> </w:t>
      </w:r>
      <w:r w:rsidRPr="00B5184F">
        <w:rPr>
          <w:spacing w:val="-4"/>
        </w:rPr>
        <w:t>VÀ THỜI HẠN QUY HOẠCH</w:t>
      </w:r>
      <w:bookmarkEnd w:id="13"/>
      <w:bookmarkEnd w:id="15"/>
    </w:p>
    <w:p w14:paraId="6E8F8F72" w14:textId="33D3EFEA" w:rsidR="005E7A4E" w:rsidRPr="00B5184F" w:rsidRDefault="005D7805" w:rsidP="00F92F8E">
      <w:pPr>
        <w:pStyle w:val="Heading2"/>
      </w:pPr>
      <w:bookmarkStart w:id="16" w:name="_Toc115191377"/>
      <w:bookmarkStart w:id="17" w:name="_Toc115442494"/>
      <w:bookmarkEnd w:id="14"/>
      <w:r w:rsidRPr="00B5184F">
        <w:t>Vị trí, p</w:t>
      </w:r>
      <w:r w:rsidR="000D2882" w:rsidRPr="00B5184F">
        <w:t>hạm vi ranh giới</w:t>
      </w:r>
      <w:bookmarkEnd w:id="16"/>
      <w:bookmarkEnd w:id="17"/>
    </w:p>
    <w:p w14:paraId="101A1166" w14:textId="2829DE79" w:rsidR="00DC5F09" w:rsidRPr="005E2644" w:rsidRDefault="00DC5F09" w:rsidP="00DC5F09">
      <w:pPr>
        <w:pStyle w:val="ListParagraph"/>
        <w:ind w:left="0" w:firstLine="426"/>
      </w:pPr>
      <w:bookmarkStart w:id="18" w:name="_Hlk57302233"/>
      <w:bookmarkStart w:id="19" w:name="_Hlk54945657"/>
      <w:r w:rsidRPr="005E2644">
        <w:t xml:space="preserve">Vị trí: xã </w:t>
      </w:r>
      <w:r w:rsidRPr="005E2644">
        <w:rPr>
          <w:color w:val="FF0000"/>
        </w:rPr>
        <w:t xml:space="preserve">Chư Băh </w:t>
      </w:r>
      <w:r w:rsidRPr="005E2644">
        <w:t xml:space="preserve">có diện tích ranh giới hành chính khoảng </w:t>
      </w:r>
      <w:r w:rsidRPr="005E2644">
        <w:rPr>
          <w:color w:val="FF0000"/>
        </w:rPr>
        <w:t>7.</w:t>
      </w:r>
      <w:r w:rsidR="001A6399">
        <w:rPr>
          <w:color w:val="FF0000"/>
        </w:rPr>
        <w:t>095,61</w:t>
      </w:r>
      <w:r w:rsidRPr="005E2644">
        <w:rPr>
          <w:color w:val="FF0000"/>
        </w:rPr>
        <w:t>ha</w:t>
      </w:r>
      <w:r w:rsidRPr="005E2644">
        <w:t>, là xã nằm ở phía Tây Nam của thị xã Ayun Pa.</w:t>
      </w:r>
    </w:p>
    <w:bookmarkEnd w:id="18"/>
    <w:p w14:paraId="531A3C09" w14:textId="77777777" w:rsidR="00DC5F09" w:rsidRPr="005E2644" w:rsidRDefault="00DC5F09" w:rsidP="00DC5F09">
      <w:pPr>
        <w:pStyle w:val="ListParagraph"/>
        <w:ind w:left="0" w:firstLine="426"/>
      </w:pPr>
      <w:r w:rsidRPr="005E2644">
        <w:rPr>
          <w:szCs w:val="26"/>
        </w:rPr>
        <w:t xml:space="preserve">Ranh giới toàn xã có </w:t>
      </w:r>
      <w:r w:rsidRPr="005E2644">
        <w:rPr>
          <w:rFonts w:eastAsia="Times New Roman"/>
          <w:bCs/>
          <w:szCs w:val="26"/>
        </w:rPr>
        <w:t>tứ cận được xác định như sau</w:t>
      </w:r>
      <w:r w:rsidRPr="005E2644">
        <w:t>:</w:t>
      </w:r>
    </w:p>
    <w:p w14:paraId="307E1823" w14:textId="77777777" w:rsidR="00DC5F09" w:rsidRPr="003C26BF" w:rsidRDefault="00DC5F09" w:rsidP="00DC5F09">
      <w:pPr>
        <w:pStyle w:val="Subtitle"/>
        <w:tabs>
          <w:tab w:val="left" w:pos="2127"/>
        </w:tabs>
        <w:rPr>
          <w:color w:val="FF0000"/>
        </w:rPr>
      </w:pPr>
      <w:bookmarkStart w:id="20" w:name="_Hlk57302378"/>
      <w:bookmarkEnd w:id="19"/>
      <w:r w:rsidRPr="003C26BF">
        <w:rPr>
          <w:color w:val="FF0000"/>
        </w:rPr>
        <w:t xml:space="preserve">Phía </w:t>
      </w:r>
      <w:r w:rsidRPr="003C26BF">
        <w:rPr>
          <w:color w:val="FF0000"/>
          <w:lang w:val="en-US"/>
        </w:rPr>
        <w:t>Đông</w:t>
      </w:r>
      <w:r w:rsidRPr="003C26BF">
        <w:rPr>
          <w:color w:val="FF0000"/>
        </w:rPr>
        <w:tab/>
      </w:r>
      <w:r w:rsidRPr="003C26BF">
        <w:rPr>
          <w:color w:val="FF0000"/>
        </w:rPr>
        <w:tab/>
        <w:t xml:space="preserve">: giáp </w:t>
      </w:r>
      <w:r w:rsidRPr="003C26BF">
        <w:rPr>
          <w:color w:val="FF0000"/>
          <w:lang w:val="en-US"/>
        </w:rPr>
        <w:t>phường Cheo Reo, Hòa Bình, Đoàn Kết và phường Sông Bờ;</w:t>
      </w:r>
    </w:p>
    <w:p w14:paraId="7070BBA5" w14:textId="77777777" w:rsidR="00DC5F09" w:rsidRPr="003C26BF" w:rsidRDefault="00DC5F09" w:rsidP="00DC5F09">
      <w:pPr>
        <w:pStyle w:val="Subtitle"/>
        <w:tabs>
          <w:tab w:val="left" w:pos="2127"/>
        </w:tabs>
        <w:rPr>
          <w:color w:val="FF0000"/>
        </w:rPr>
      </w:pPr>
      <w:r w:rsidRPr="003C26BF">
        <w:rPr>
          <w:color w:val="FF0000"/>
        </w:rPr>
        <w:t>Phía Tây</w:t>
      </w:r>
      <w:r w:rsidRPr="003C26BF">
        <w:rPr>
          <w:color w:val="FF0000"/>
        </w:rPr>
        <w:tab/>
      </w:r>
      <w:r w:rsidRPr="003C26BF">
        <w:rPr>
          <w:color w:val="FF0000"/>
        </w:rPr>
        <w:tab/>
        <w:t xml:space="preserve">: giáp </w:t>
      </w:r>
      <w:r w:rsidRPr="003C26BF">
        <w:rPr>
          <w:color w:val="FF0000"/>
          <w:lang w:val="en-US"/>
        </w:rPr>
        <w:t>huyện Phú Thiện</w:t>
      </w:r>
      <w:r w:rsidRPr="003C26BF">
        <w:rPr>
          <w:color w:val="FF0000"/>
        </w:rPr>
        <w:t>;</w:t>
      </w:r>
    </w:p>
    <w:p w14:paraId="2FDBAD57" w14:textId="77777777" w:rsidR="00DC5F09" w:rsidRPr="003C26BF" w:rsidRDefault="00DC5F09" w:rsidP="00DC5F09">
      <w:pPr>
        <w:pStyle w:val="Subtitle"/>
        <w:tabs>
          <w:tab w:val="left" w:pos="2127"/>
        </w:tabs>
        <w:rPr>
          <w:color w:val="FF0000"/>
        </w:rPr>
      </w:pPr>
      <w:r w:rsidRPr="003C26BF">
        <w:rPr>
          <w:color w:val="FF0000"/>
          <w:lang w:val="en-US"/>
        </w:rPr>
        <w:t>Phía Nam</w:t>
      </w:r>
      <w:r w:rsidRPr="003C26BF">
        <w:rPr>
          <w:color w:val="FF0000"/>
          <w:lang w:val="en-US"/>
        </w:rPr>
        <w:tab/>
      </w:r>
      <w:r w:rsidRPr="003C26BF">
        <w:rPr>
          <w:color w:val="FF0000"/>
          <w:lang w:val="en-US"/>
        </w:rPr>
        <w:tab/>
        <w:t>: giáp xã Ia Rbol và tỉnh Đăk Lăk;</w:t>
      </w:r>
    </w:p>
    <w:p w14:paraId="1995BAF3" w14:textId="77777777" w:rsidR="00DC5F09" w:rsidRPr="003C26BF" w:rsidRDefault="00DC5F09" w:rsidP="00DC5F09">
      <w:pPr>
        <w:pStyle w:val="Subtitle"/>
        <w:tabs>
          <w:tab w:val="left" w:pos="2127"/>
        </w:tabs>
        <w:rPr>
          <w:color w:val="FF0000"/>
        </w:rPr>
      </w:pPr>
      <w:r w:rsidRPr="003C26BF">
        <w:rPr>
          <w:color w:val="FF0000"/>
        </w:rPr>
        <w:t>Phía Bắc</w:t>
      </w:r>
      <w:r w:rsidRPr="003C26BF">
        <w:rPr>
          <w:color w:val="FF0000"/>
        </w:rPr>
        <w:tab/>
      </w:r>
      <w:r w:rsidRPr="003C26BF">
        <w:rPr>
          <w:color w:val="FF0000"/>
        </w:rPr>
        <w:tab/>
        <w:t xml:space="preserve">: giáp </w:t>
      </w:r>
      <w:r w:rsidRPr="003C26BF">
        <w:rPr>
          <w:color w:val="FF0000"/>
          <w:lang w:val="en-US"/>
        </w:rPr>
        <w:t>huyện Phú Thiện.</w:t>
      </w:r>
    </w:p>
    <w:p w14:paraId="2031B5AD" w14:textId="2214181C" w:rsidR="00DC5F09" w:rsidRPr="005E2644" w:rsidRDefault="00DC5F09" w:rsidP="00DC5F09">
      <w:pPr>
        <w:pStyle w:val="ListParagraph"/>
        <w:rPr>
          <w:spacing w:val="-2"/>
          <w:lang w:val="vi-VN"/>
        </w:rPr>
      </w:pPr>
      <w:r w:rsidRPr="005E2644">
        <w:rPr>
          <w:spacing w:val="-2"/>
          <w:lang w:val="vi-VN"/>
        </w:rPr>
        <w:t xml:space="preserve">Quy mô diện tích: xã </w:t>
      </w:r>
      <w:r w:rsidRPr="005E2644">
        <w:rPr>
          <w:color w:val="FF0000"/>
        </w:rPr>
        <w:t>Chư Băh</w:t>
      </w:r>
      <w:r w:rsidRPr="005E2644">
        <w:rPr>
          <w:spacing w:val="-2"/>
          <w:lang w:val="vi-VN"/>
        </w:rPr>
        <w:t xml:space="preserve"> có tổng diện tích hành chính khoảng </w:t>
      </w:r>
      <w:r w:rsidR="001A6399" w:rsidRPr="005E2644">
        <w:rPr>
          <w:color w:val="FF0000"/>
        </w:rPr>
        <w:t>7.</w:t>
      </w:r>
      <w:r w:rsidR="001A6399">
        <w:rPr>
          <w:color w:val="FF0000"/>
        </w:rPr>
        <w:t>095,61</w:t>
      </w:r>
      <w:r w:rsidRPr="005E2644">
        <w:rPr>
          <w:color w:val="FF0000"/>
        </w:rPr>
        <w:t>ha</w:t>
      </w:r>
      <w:r w:rsidRPr="005E2644">
        <w:rPr>
          <w:spacing w:val="-2"/>
          <w:lang w:val="vi-VN"/>
        </w:rPr>
        <w:t>.</w:t>
      </w:r>
    </w:p>
    <w:p w14:paraId="2811C638" w14:textId="7C26E4DC" w:rsidR="00356DC0" w:rsidRPr="00B5184F" w:rsidRDefault="00356DC0" w:rsidP="00F92F8E">
      <w:pPr>
        <w:pStyle w:val="Heading2"/>
      </w:pPr>
      <w:bookmarkStart w:id="21" w:name="_Toc115191378"/>
      <w:bookmarkStart w:id="22" w:name="_Toc115442495"/>
      <w:bookmarkEnd w:id="20"/>
      <w:r w:rsidRPr="00B5184F">
        <w:t>Tính chất</w:t>
      </w:r>
      <w:bookmarkEnd w:id="21"/>
      <w:bookmarkEnd w:id="22"/>
    </w:p>
    <w:p w14:paraId="21302F79" w14:textId="3D5910D3" w:rsidR="002628B7" w:rsidRPr="002628B7" w:rsidRDefault="002628B7" w:rsidP="002628B7">
      <w:pPr>
        <w:rPr>
          <w:color w:val="FF0000"/>
        </w:rPr>
      </w:pPr>
      <w:bookmarkStart w:id="23" w:name="_Toc115191379"/>
      <w:r w:rsidRPr="002628B7">
        <w:rPr>
          <w:color w:val="FF0000"/>
        </w:rPr>
        <w:t>Khu vực lập quy hoạch là xã Chư Băh có tính chất vừa là vùng phát triển đô thị mới vừa là vùng hành lang nông nghiệp. Ngoài ra khu quy hoạch sẽ tập trung phát triển dịch vụ kết hợp du lịch sinh thái rừng, tham quan nông nghiệp kết hợp tham quan bản sắc văn hóa đồng bào dân tộc... Phát triển nông nghiệp ứng dụng công nghệ cao, đầu tư công nghê ứng dụng khoa học kỹ thuật sản xuất ra sản phẩm chất lượng cao, xây dựng thương hiệu và xây dựng chuỗi cung ứng và nâng cao giá trị sản phẩm và phát triển năng lượng điện tái tạo</w:t>
      </w:r>
      <w:r w:rsidR="00D51361">
        <w:rPr>
          <w:color w:val="FF0000"/>
          <w:lang w:val="en-US"/>
        </w:rPr>
        <w:t xml:space="preserve"> như điện năng lương mặt trời</w:t>
      </w:r>
      <w:r w:rsidRPr="002628B7">
        <w:rPr>
          <w:color w:val="FF0000"/>
        </w:rPr>
        <w:t>. (theo Quyết định số 669/QĐ-UBND ngày 01/9/2017 của UBND tỉnh Gia Lai về việc phê duyệt điều chỉnh quy hoạch chung xây dựng thị xã Ayun Pa, tỉnh Gia Lai).</w:t>
      </w:r>
    </w:p>
    <w:p w14:paraId="1BACC054" w14:textId="08ED0B30" w:rsidR="00541CE4" w:rsidRPr="00371177" w:rsidRDefault="00E74087" w:rsidP="00F92F8E">
      <w:pPr>
        <w:pStyle w:val="Heading2"/>
        <w:rPr>
          <w:lang w:val="pt-BR"/>
        </w:rPr>
      </w:pPr>
      <w:bookmarkStart w:id="24" w:name="_Toc115442496"/>
      <w:r w:rsidRPr="00371177">
        <w:rPr>
          <w:lang w:val="pt-BR"/>
        </w:rPr>
        <w:t>Mục tiêu và thời hạn quy hoạch</w:t>
      </w:r>
      <w:bookmarkEnd w:id="23"/>
      <w:bookmarkEnd w:id="24"/>
    </w:p>
    <w:p w14:paraId="2AE41859" w14:textId="01FE1D96" w:rsidR="00A9241E" w:rsidRPr="00B5184F" w:rsidRDefault="00A9241E" w:rsidP="00163A9A">
      <w:pPr>
        <w:pStyle w:val="Heading5"/>
      </w:pPr>
      <w:r w:rsidRPr="00B5184F">
        <w:t>Mục tiêu</w:t>
      </w:r>
    </w:p>
    <w:p w14:paraId="49E11C57" w14:textId="77777777" w:rsidR="009C4311" w:rsidRPr="00560E73" w:rsidRDefault="009C4311" w:rsidP="009C4311">
      <w:pPr>
        <w:pStyle w:val="ListParagraph"/>
        <w:ind w:left="0" w:firstLine="426"/>
      </w:pPr>
      <w:bookmarkStart w:id="25" w:name="_Hlk71728543"/>
      <w:r w:rsidRPr="00560E73">
        <w:t>Cụ thể hoá định hướng phát triển kinh tế – xã hội của thị xã Ayun Pa.</w:t>
      </w:r>
    </w:p>
    <w:p w14:paraId="5C091CEE" w14:textId="77777777" w:rsidR="009C4311" w:rsidRDefault="009C4311" w:rsidP="009C4311">
      <w:pPr>
        <w:pStyle w:val="ListParagraph"/>
        <w:ind w:left="0" w:firstLine="426"/>
      </w:pPr>
      <w:r w:rsidRPr="00560E73">
        <w:t>R</w:t>
      </w:r>
      <w:r w:rsidRPr="00560E73">
        <w:rPr>
          <w:rFonts w:hint="eastAsia"/>
        </w:rPr>
        <w:t>à</w:t>
      </w:r>
      <w:r w:rsidRPr="00560E73">
        <w:t xml:space="preserve"> so</w:t>
      </w:r>
      <w:r w:rsidRPr="00560E73">
        <w:rPr>
          <w:rFonts w:hint="eastAsia"/>
        </w:rPr>
        <w:t>á</w:t>
      </w:r>
      <w:r w:rsidRPr="00560E73">
        <w:t xml:space="preserve">t </w:t>
      </w:r>
      <w:r w:rsidRPr="00560E73">
        <w:rPr>
          <w:rFonts w:hint="eastAsia"/>
        </w:rPr>
        <w:t>đ</w:t>
      </w:r>
      <w:r w:rsidRPr="00560E73">
        <w:t>i</w:t>
      </w:r>
      <w:r w:rsidRPr="00560E73">
        <w:rPr>
          <w:rFonts w:hint="eastAsia"/>
        </w:rPr>
        <w:t>ề</w:t>
      </w:r>
      <w:r w:rsidRPr="00560E73">
        <w:t>u ch</w:t>
      </w:r>
      <w:r w:rsidRPr="00560E73">
        <w:rPr>
          <w:rFonts w:hint="eastAsia"/>
        </w:rPr>
        <w:t>ỉ</w:t>
      </w:r>
      <w:r w:rsidRPr="00560E73">
        <w:t>nh quy ho</w:t>
      </w:r>
      <w:r w:rsidRPr="00560E73">
        <w:rPr>
          <w:rFonts w:hint="eastAsia"/>
        </w:rPr>
        <w:t>ạ</w:t>
      </w:r>
      <w:r w:rsidRPr="00560E73">
        <w:t>ch x</w:t>
      </w:r>
      <w:r w:rsidRPr="00560E73">
        <w:rPr>
          <w:rFonts w:hint="eastAsia"/>
        </w:rPr>
        <w:t>â</w:t>
      </w:r>
      <w:r w:rsidRPr="00560E73">
        <w:t>y d</w:t>
      </w:r>
      <w:r w:rsidRPr="00560E73">
        <w:rPr>
          <w:rFonts w:hint="eastAsia"/>
        </w:rPr>
        <w:t>ự</w:t>
      </w:r>
      <w:r w:rsidRPr="00560E73">
        <w:t>ng n</w:t>
      </w:r>
      <w:r w:rsidRPr="00560E73">
        <w:rPr>
          <w:rFonts w:hint="eastAsia"/>
        </w:rPr>
        <w:t>ô</w:t>
      </w:r>
      <w:r w:rsidRPr="00560E73">
        <w:t>ng th</w:t>
      </w:r>
      <w:r w:rsidRPr="00560E73">
        <w:rPr>
          <w:rFonts w:hint="eastAsia"/>
        </w:rPr>
        <w:t>ô</w:t>
      </w:r>
      <w:r w:rsidRPr="00560E73">
        <w:t>n m</w:t>
      </w:r>
      <w:r w:rsidRPr="00560E73">
        <w:rPr>
          <w:rFonts w:hint="eastAsia"/>
        </w:rPr>
        <w:t>ớ</w:t>
      </w:r>
      <w:r w:rsidRPr="00560E73">
        <w:t xml:space="preserve">i </w:t>
      </w:r>
      <w:r w:rsidRPr="00560E73">
        <w:rPr>
          <w:rFonts w:hint="eastAsia"/>
        </w:rPr>
        <w:t>đã</w:t>
      </w:r>
      <w:r w:rsidRPr="00560E73">
        <w:t xml:space="preserve"> </w:t>
      </w:r>
      <w:r w:rsidRPr="00560E73">
        <w:rPr>
          <w:rFonts w:hint="eastAsia"/>
        </w:rPr>
        <w:t>đượ</w:t>
      </w:r>
      <w:r w:rsidRPr="00560E73">
        <w:t>c ph</w:t>
      </w:r>
      <w:r w:rsidRPr="00560E73">
        <w:rPr>
          <w:rFonts w:hint="eastAsia"/>
        </w:rPr>
        <w:t>ê</w:t>
      </w:r>
      <w:r w:rsidRPr="00560E73">
        <w:t xml:space="preserve"> duy</w:t>
      </w:r>
      <w:r w:rsidRPr="00560E73">
        <w:rPr>
          <w:rFonts w:hint="eastAsia"/>
        </w:rPr>
        <w:t>ệ</w:t>
      </w:r>
      <w:r w:rsidRPr="00560E73">
        <w:t xml:space="preserve">t, </w:t>
      </w:r>
      <w:r w:rsidRPr="00560E73">
        <w:rPr>
          <w:rFonts w:hint="eastAsia"/>
        </w:rPr>
        <w:t>đả</w:t>
      </w:r>
      <w:r w:rsidRPr="00560E73">
        <w:t>m b</w:t>
      </w:r>
      <w:r w:rsidRPr="00560E73">
        <w:rPr>
          <w:rFonts w:hint="eastAsia"/>
        </w:rPr>
        <w:t>ả</w:t>
      </w:r>
      <w:r w:rsidRPr="00560E73">
        <w:t>o ph</w:t>
      </w:r>
      <w:r w:rsidRPr="00560E73">
        <w:rPr>
          <w:rFonts w:hint="eastAsia"/>
        </w:rPr>
        <w:t>ù</w:t>
      </w:r>
      <w:r w:rsidRPr="00560E73">
        <w:t xml:space="preserve"> h</w:t>
      </w:r>
      <w:r w:rsidRPr="00560E73">
        <w:rPr>
          <w:rFonts w:hint="eastAsia"/>
        </w:rPr>
        <w:t>ợ</w:t>
      </w:r>
      <w:r w:rsidRPr="00560E73">
        <w:t>p v</w:t>
      </w:r>
      <w:r w:rsidRPr="00560E73">
        <w:rPr>
          <w:rFonts w:hint="eastAsia"/>
        </w:rPr>
        <w:t>ớ</w:t>
      </w:r>
      <w:r w:rsidRPr="00560E73">
        <w:t>i y</w:t>
      </w:r>
      <w:r w:rsidRPr="00560E73">
        <w:rPr>
          <w:rFonts w:hint="eastAsia"/>
        </w:rPr>
        <w:t>ê</w:t>
      </w:r>
      <w:r w:rsidRPr="00560E73">
        <w:t>u c</w:t>
      </w:r>
      <w:r w:rsidRPr="00560E73">
        <w:rPr>
          <w:rFonts w:hint="eastAsia"/>
        </w:rPr>
        <w:t>ầ</w:t>
      </w:r>
      <w:r w:rsidRPr="00560E73">
        <w:t>u th</w:t>
      </w:r>
      <w:r w:rsidRPr="00560E73">
        <w:rPr>
          <w:rFonts w:hint="eastAsia"/>
        </w:rPr>
        <w:t>ự</w:t>
      </w:r>
      <w:r w:rsidRPr="00560E73">
        <w:t>c hi</w:t>
      </w:r>
      <w:r w:rsidRPr="00560E73">
        <w:rPr>
          <w:rFonts w:hint="eastAsia"/>
        </w:rPr>
        <w:t>ệ</w:t>
      </w:r>
      <w:r w:rsidRPr="00560E73">
        <w:t>n Ch</w:t>
      </w:r>
      <w:r w:rsidRPr="00560E73">
        <w:rPr>
          <w:rFonts w:hint="eastAsia"/>
        </w:rPr>
        <w:t>ươ</w:t>
      </w:r>
      <w:r w:rsidRPr="00560E73">
        <w:t>ng tr</w:t>
      </w:r>
      <w:r w:rsidRPr="00560E73">
        <w:rPr>
          <w:rFonts w:hint="eastAsia"/>
        </w:rPr>
        <w:t>ì</w:t>
      </w:r>
      <w:r w:rsidRPr="00560E73">
        <w:t>nh m</w:t>
      </w:r>
      <w:r w:rsidRPr="00560E73">
        <w:rPr>
          <w:rFonts w:hint="eastAsia"/>
        </w:rPr>
        <w:t>ụ</w:t>
      </w:r>
      <w:r w:rsidRPr="00560E73">
        <w:t>c ti</w:t>
      </w:r>
      <w:r w:rsidRPr="00560E73">
        <w:rPr>
          <w:rFonts w:hint="eastAsia"/>
        </w:rPr>
        <w:t>ê</w:t>
      </w:r>
      <w:r w:rsidRPr="00560E73">
        <w:t>u qu</w:t>
      </w:r>
      <w:r w:rsidRPr="00560E73">
        <w:rPr>
          <w:rFonts w:hint="eastAsia"/>
        </w:rPr>
        <w:t>ố</w:t>
      </w:r>
      <w:r w:rsidRPr="00560E73">
        <w:t>c gia về x</w:t>
      </w:r>
      <w:r w:rsidRPr="00560E73">
        <w:rPr>
          <w:rFonts w:hint="eastAsia"/>
        </w:rPr>
        <w:t>â</w:t>
      </w:r>
      <w:r w:rsidRPr="00560E73">
        <w:t>y d</w:t>
      </w:r>
      <w:r w:rsidRPr="00560E73">
        <w:rPr>
          <w:rFonts w:hint="eastAsia"/>
        </w:rPr>
        <w:t>ự</w:t>
      </w:r>
      <w:r w:rsidRPr="00560E73">
        <w:t>ng n</w:t>
      </w:r>
      <w:r w:rsidRPr="00560E73">
        <w:rPr>
          <w:rFonts w:hint="eastAsia"/>
        </w:rPr>
        <w:t>ô</w:t>
      </w:r>
      <w:r w:rsidRPr="00560E73">
        <w:t>ng th</w:t>
      </w:r>
      <w:r w:rsidRPr="00560E73">
        <w:rPr>
          <w:rFonts w:hint="eastAsia"/>
        </w:rPr>
        <w:t>ô</w:t>
      </w:r>
      <w:r w:rsidRPr="00560E73">
        <w:t>n m</w:t>
      </w:r>
      <w:r w:rsidRPr="00560E73">
        <w:rPr>
          <w:rFonts w:hint="eastAsia"/>
        </w:rPr>
        <w:t>ớ</w:t>
      </w:r>
      <w:r w:rsidRPr="00560E73">
        <w:t>i.</w:t>
      </w:r>
    </w:p>
    <w:p w14:paraId="64A7C2CE" w14:textId="77777777" w:rsidR="009C4311" w:rsidRDefault="009C4311" w:rsidP="009C4311">
      <w:pPr>
        <w:pStyle w:val="ListParagraph"/>
        <w:ind w:left="0" w:firstLine="426"/>
      </w:pPr>
      <w:r>
        <w:t>Rà soát, điều chỉnh bổ sung các quy hoạch sản xuất trong các đồ án quy hoạch xây dựng xã gắn với tái cơ cấu ngành nông nghiệp cấp huyện, cấp vùng và cấp tỉnh; bảo đảm chất lượng, phù hợp với đặc điểm tự nhiên, kinh tế, xã hội, an ninh, quốc phòng và tập quán sinh hoạt từng vùng, miền.</w:t>
      </w:r>
    </w:p>
    <w:p w14:paraId="12E94BB4" w14:textId="77777777" w:rsidR="009C4311" w:rsidRPr="00560E73" w:rsidRDefault="009C4311" w:rsidP="009C4311">
      <w:pPr>
        <w:pStyle w:val="ListParagraph"/>
        <w:ind w:left="0" w:firstLine="426"/>
      </w:pPr>
      <w:r>
        <w:t>Rà soát, điều chỉnh bổ sung các quy hoạch phát triển hạ tầng - kinh tế - môi trường nông thôn trong đồ án quy hoạch xây dựng xã đảm bảo hài hòa giữa phát triển nông nghiệp nông thôn với phát triển đô thị; phát triển các khu dân cư mới và chỉnh trang các khu dân cư hiện có trên địa bàn xã.</w:t>
      </w:r>
    </w:p>
    <w:p w14:paraId="1B09FD54" w14:textId="77777777" w:rsidR="009C4311" w:rsidRPr="00560E73" w:rsidRDefault="009C4311" w:rsidP="009C4311">
      <w:pPr>
        <w:pStyle w:val="ListParagraph"/>
        <w:ind w:left="0" w:firstLine="426"/>
      </w:pPr>
      <w:r w:rsidRPr="00560E73">
        <w:t xml:space="preserve">Xác định tính chất, chức năng, quy mô, tổ chức không gian kiến trúc, các chỉ tiêu hạ tầng xã hội, hạ tầng kỹ thuật trong khu quy hoạch, bảo đảm phù hợp với định hướng chung tỉnh </w:t>
      </w:r>
      <w:r w:rsidRPr="002D3B6F">
        <w:t>Gia Lai</w:t>
      </w:r>
      <w:r w:rsidRPr="00560E73">
        <w:t>.</w:t>
      </w:r>
    </w:p>
    <w:p w14:paraId="6948372F" w14:textId="77777777" w:rsidR="009C4311" w:rsidRPr="00560E73" w:rsidRDefault="009C4311" w:rsidP="009C4311">
      <w:pPr>
        <w:pStyle w:val="ListParagraph"/>
        <w:ind w:left="0" w:firstLine="426"/>
      </w:pPr>
      <w:r w:rsidRPr="00560E73">
        <w:t>Khai thác hiệu quả sử dụng đất, nâng cấp, phát triển đồng bộ hạ tầng kỹ thuật với khu vực xung quanh.</w:t>
      </w:r>
    </w:p>
    <w:p w14:paraId="127A04B5" w14:textId="77777777" w:rsidR="009C4311" w:rsidRPr="00560E73" w:rsidRDefault="009C4311" w:rsidP="009C4311">
      <w:pPr>
        <w:pStyle w:val="ListParagraph"/>
        <w:ind w:left="0" w:firstLine="426"/>
      </w:pPr>
      <w:r w:rsidRPr="00560E73">
        <w:t xml:space="preserve">Tạo cơ sở thuận lợi để kêu gọi đầu tư, lập quy hoạch chi tiết, lập dự án đầu tư xây </w:t>
      </w:r>
      <w:r w:rsidRPr="00560E73">
        <w:lastRenderedPageBreak/>
        <w:t>dựng và thực hiện các bước tiếp theo sau khi phê duyệt quy hoạch.</w:t>
      </w:r>
    </w:p>
    <w:p w14:paraId="6E13462E" w14:textId="77777777" w:rsidR="009C4311" w:rsidRPr="00560E73" w:rsidRDefault="009C4311" w:rsidP="009C4311">
      <w:pPr>
        <w:pStyle w:val="ListParagraph"/>
        <w:ind w:left="0" w:firstLine="426"/>
      </w:pPr>
      <w:r w:rsidRPr="00560E73">
        <w:t>Tạo cơ sở pháp lý để quản lý đất đai, quản lý xây dựng và là tiền đề lập các dự án đầu tư xây dựng.</w:t>
      </w:r>
    </w:p>
    <w:bookmarkEnd w:id="25"/>
    <w:p w14:paraId="0DCF531E" w14:textId="13663C09" w:rsidR="00C638A7" w:rsidRPr="00B5184F" w:rsidRDefault="003A6403" w:rsidP="00163A9A">
      <w:pPr>
        <w:pStyle w:val="Heading5"/>
        <w:rPr>
          <w:lang w:val="en-US"/>
        </w:rPr>
      </w:pPr>
      <w:r w:rsidRPr="00B5184F">
        <w:t>Thời hạn quy hoạch</w:t>
      </w:r>
      <w:r w:rsidR="007E3817" w:rsidRPr="00B5184F">
        <w:rPr>
          <w:lang w:val="en-US"/>
        </w:rPr>
        <w:t>:</w:t>
      </w:r>
    </w:p>
    <w:p w14:paraId="5419E136" w14:textId="31214046" w:rsidR="007E3817" w:rsidRPr="001A3C27" w:rsidRDefault="007E3817" w:rsidP="007E3817">
      <w:pPr>
        <w:pStyle w:val="ListParagraph"/>
        <w:ind w:left="0"/>
        <w:rPr>
          <w:color w:val="FF0000"/>
          <w:spacing w:val="-4"/>
        </w:rPr>
      </w:pPr>
      <w:bookmarkStart w:id="26" w:name="_Hlk73358230"/>
      <w:r w:rsidRPr="001A3C27">
        <w:rPr>
          <w:color w:val="FF0000"/>
          <w:spacing w:val="-4"/>
        </w:rPr>
        <w:t>Thời hạn quy hoạch chung xã là 10 năm: 20</w:t>
      </w:r>
      <w:r w:rsidR="001A3C27" w:rsidRPr="001A3C27">
        <w:rPr>
          <w:color w:val="FF0000"/>
          <w:spacing w:val="-4"/>
        </w:rPr>
        <w:t>21</w:t>
      </w:r>
      <w:r w:rsidRPr="001A3C27">
        <w:rPr>
          <w:color w:val="FF0000"/>
          <w:spacing w:val="-4"/>
        </w:rPr>
        <w:t xml:space="preserve"> – 2030.</w:t>
      </w:r>
    </w:p>
    <w:p w14:paraId="5B4F31BA" w14:textId="3F72EEC6" w:rsidR="007E3817" w:rsidRPr="00B5184F" w:rsidRDefault="007E3817" w:rsidP="007E3817">
      <w:pPr>
        <w:pStyle w:val="ListParagraph"/>
        <w:ind w:left="0"/>
        <w:rPr>
          <w:spacing w:val="-4"/>
        </w:rPr>
      </w:pPr>
      <w:r w:rsidRPr="00B5184F">
        <w:rPr>
          <w:spacing w:val="-4"/>
        </w:rPr>
        <w:t>Phân kỳ quy hoạch là 5 năm:</w:t>
      </w:r>
    </w:p>
    <w:p w14:paraId="373EEA03" w14:textId="353D02CC" w:rsidR="007E3817" w:rsidRPr="00560E73" w:rsidRDefault="007E3817" w:rsidP="00920AFD">
      <w:pPr>
        <w:pStyle w:val="Subtitle"/>
        <w:tabs>
          <w:tab w:val="left" w:pos="2127"/>
        </w:tabs>
        <w:rPr>
          <w:color w:val="FF0000"/>
          <w:lang w:val="en-US"/>
        </w:rPr>
      </w:pPr>
      <w:r w:rsidRPr="00560E73">
        <w:rPr>
          <w:color w:val="FF0000"/>
          <w:lang w:val="en-US"/>
        </w:rPr>
        <w:t>Giai đoạn 1: năm 202</w:t>
      </w:r>
      <w:r w:rsidR="00560E73" w:rsidRPr="00560E73">
        <w:rPr>
          <w:color w:val="FF0000"/>
          <w:lang w:val="en-US"/>
        </w:rPr>
        <w:t>1</w:t>
      </w:r>
      <w:r w:rsidRPr="00560E73">
        <w:rPr>
          <w:color w:val="FF0000"/>
          <w:lang w:val="en-US"/>
        </w:rPr>
        <w:t xml:space="preserve"> đến năm 2025;</w:t>
      </w:r>
    </w:p>
    <w:p w14:paraId="42735F4B" w14:textId="7C9AD805" w:rsidR="007E3817" w:rsidRPr="00560E73" w:rsidRDefault="007E3817" w:rsidP="00920AFD">
      <w:pPr>
        <w:pStyle w:val="Subtitle"/>
        <w:tabs>
          <w:tab w:val="left" w:pos="2127"/>
        </w:tabs>
        <w:rPr>
          <w:color w:val="FF0000"/>
          <w:lang w:val="en-US"/>
        </w:rPr>
      </w:pPr>
      <w:r w:rsidRPr="00560E73">
        <w:rPr>
          <w:color w:val="FF0000"/>
          <w:lang w:val="en-US"/>
        </w:rPr>
        <w:t>Giai đoạn 2: năm 202</w:t>
      </w:r>
      <w:r w:rsidR="00A6230D" w:rsidRPr="00560E73">
        <w:rPr>
          <w:color w:val="FF0000"/>
          <w:lang w:val="en-US"/>
        </w:rPr>
        <w:t>6</w:t>
      </w:r>
      <w:r w:rsidRPr="00560E73">
        <w:rPr>
          <w:color w:val="FF0000"/>
          <w:lang w:val="en-US"/>
        </w:rPr>
        <w:t xml:space="preserve"> đến năm 2030.</w:t>
      </w:r>
    </w:p>
    <w:p w14:paraId="18DF2D1D" w14:textId="01676254" w:rsidR="00C638A7" w:rsidRPr="00B5184F" w:rsidRDefault="00C638A7" w:rsidP="00C638A7">
      <w:pPr>
        <w:pStyle w:val="Heading1"/>
        <w:rPr>
          <w:spacing w:val="-4"/>
        </w:rPr>
      </w:pPr>
      <w:bookmarkStart w:id="27" w:name="_Toc115191380"/>
      <w:bookmarkStart w:id="28" w:name="_Toc115442497"/>
      <w:bookmarkEnd w:id="26"/>
      <w:r w:rsidRPr="00B5184F">
        <w:rPr>
          <w:rFonts w:hint="eastAsia"/>
          <w:spacing w:val="-4"/>
        </w:rPr>
        <w:t>ĐÁ</w:t>
      </w:r>
      <w:r w:rsidRPr="00B5184F">
        <w:rPr>
          <w:spacing w:val="-4"/>
        </w:rPr>
        <w:t>NH GI</w:t>
      </w:r>
      <w:r w:rsidRPr="00B5184F">
        <w:rPr>
          <w:rFonts w:hint="eastAsia"/>
          <w:spacing w:val="-4"/>
        </w:rPr>
        <w:t>Á</w:t>
      </w:r>
      <w:r w:rsidRPr="00B5184F">
        <w:rPr>
          <w:spacing w:val="-4"/>
        </w:rPr>
        <w:t xml:space="preserve"> </w:t>
      </w:r>
      <w:r w:rsidRPr="00B5184F">
        <w:rPr>
          <w:rFonts w:hint="eastAsia"/>
          <w:spacing w:val="-4"/>
        </w:rPr>
        <w:t>Đ</w:t>
      </w:r>
      <w:r w:rsidRPr="00B5184F">
        <w:rPr>
          <w:spacing w:val="-4"/>
        </w:rPr>
        <w:t>IỀU KIỆN TỰ NHI</w:t>
      </w:r>
      <w:r w:rsidRPr="00B5184F">
        <w:rPr>
          <w:rFonts w:hint="eastAsia"/>
          <w:spacing w:val="-4"/>
        </w:rPr>
        <w:t>Ê</w:t>
      </w:r>
      <w:r w:rsidRPr="00B5184F">
        <w:rPr>
          <w:spacing w:val="-4"/>
        </w:rPr>
        <w:t>N</w:t>
      </w:r>
      <w:bookmarkEnd w:id="27"/>
      <w:bookmarkEnd w:id="28"/>
      <w:r w:rsidRPr="00B5184F">
        <w:rPr>
          <w:spacing w:val="-4"/>
        </w:rPr>
        <w:t xml:space="preserve"> </w:t>
      </w:r>
    </w:p>
    <w:p w14:paraId="44D274AC" w14:textId="77777777" w:rsidR="00C638A7" w:rsidRPr="00B5184F" w:rsidRDefault="00C638A7" w:rsidP="00C638A7">
      <w:pPr>
        <w:pStyle w:val="Heading2"/>
        <w:rPr>
          <w:sz w:val="28"/>
          <w:szCs w:val="26"/>
        </w:rPr>
      </w:pPr>
      <w:bookmarkStart w:id="29" w:name="_Toc115191381"/>
      <w:bookmarkStart w:id="30" w:name="_Toc115442498"/>
      <w:r w:rsidRPr="00B5184F">
        <w:rPr>
          <w:sz w:val="28"/>
          <w:szCs w:val="26"/>
        </w:rPr>
        <w:t>Điều kiện tự nhiên</w:t>
      </w:r>
      <w:bookmarkEnd w:id="29"/>
      <w:bookmarkEnd w:id="30"/>
    </w:p>
    <w:p w14:paraId="58D2BABB" w14:textId="394CC5CB" w:rsidR="00C638A7" w:rsidRDefault="00C638A7" w:rsidP="00C638A7">
      <w:pPr>
        <w:pStyle w:val="Heading5"/>
        <w:rPr>
          <w:rFonts w:eastAsia="Calibri"/>
          <w:lang w:val="en-US"/>
        </w:rPr>
      </w:pPr>
      <w:r w:rsidRPr="00B5184F">
        <w:rPr>
          <w:rFonts w:eastAsia="Calibri"/>
        </w:rPr>
        <w:t>Địa hình</w:t>
      </w:r>
      <w:r w:rsidRPr="00B5184F">
        <w:rPr>
          <w:rFonts w:eastAsia="Calibri"/>
          <w:lang w:val="en-US"/>
        </w:rPr>
        <w:t>, địa mạo</w:t>
      </w:r>
    </w:p>
    <w:p w14:paraId="0012DD74" w14:textId="77777777" w:rsidR="00DC5F09" w:rsidRPr="008671AC" w:rsidRDefault="00DC5F09" w:rsidP="00DC5F09">
      <w:pPr>
        <w:rPr>
          <w:lang w:val="en-US"/>
        </w:rPr>
      </w:pPr>
      <w:r w:rsidRPr="008671AC">
        <w:rPr>
          <w:lang w:val="en-US"/>
        </w:rPr>
        <w:t>Xã Chư Băh nằm ở phía Đông của dãy Trường Sơn, nằm trong vùng thung lũng AyunPa. Nhìn chung, địa hình của xã gồm 2 kiểu chính sau:</w:t>
      </w:r>
    </w:p>
    <w:p w14:paraId="6EC65459" w14:textId="77777777" w:rsidR="00DC5F09" w:rsidRPr="008671AC" w:rsidRDefault="00DC5F09" w:rsidP="00DC5F09">
      <w:pPr>
        <w:pStyle w:val="ListParagraph"/>
      </w:pPr>
      <w:r w:rsidRPr="008671AC">
        <w:t>Kiểu địa hình đồi núi cao: kiểu địa hình này chiếm phần lớn diện tích của xã.</w:t>
      </w:r>
    </w:p>
    <w:p w14:paraId="499ED6CA" w14:textId="77777777" w:rsidR="00DC5F09" w:rsidRPr="008671AC" w:rsidRDefault="00DC5F09" w:rsidP="00DC5F09">
      <w:pPr>
        <w:pStyle w:val="ListParagraph"/>
      </w:pPr>
      <w:r w:rsidRPr="008671AC">
        <w:t>Kiểu địa hình đồi núi thấp xen kẽ với các vùng trũng được tạo bởi các sông suối. Kiểu địa hình này nằm ven tỉnh lộ 668.</w:t>
      </w:r>
    </w:p>
    <w:p w14:paraId="6DA2DF9E" w14:textId="77777777" w:rsidR="00DC5F09" w:rsidRPr="008671AC" w:rsidRDefault="00DC5F09" w:rsidP="00DC5F09">
      <w:r w:rsidRPr="008671AC">
        <w:rPr>
          <w:lang w:val="en-US"/>
        </w:rPr>
        <w:t>Vùng trung tâm xã là một khu vực bằng phẳng thuận tiện cho đi lại và sản xuất. Nơi cao nhất là 800 (đỉnh núi Chư Băh). Ở phía Tây Nam có địa hình chủ yếu là núi thấp, xen kẽ thung lũng. Địa hình không bằng phẳng, bị chia cắt bởi nhiều sông suối, suối rất khó khăn cho việc sản xuất lâm nghiệp.</w:t>
      </w:r>
      <w:r w:rsidRPr="008671AC">
        <w:t xml:space="preserve"> </w:t>
      </w:r>
    </w:p>
    <w:p w14:paraId="1CD84C3B" w14:textId="3F3105C0" w:rsidR="00C638A7" w:rsidRPr="008671AC" w:rsidRDefault="00C638A7" w:rsidP="00C638A7">
      <w:pPr>
        <w:pStyle w:val="Heading5"/>
      </w:pPr>
      <w:r w:rsidRPr="008671AC">
        <w:t>Khí hậu</w:t>
      </w:r>
    </w:p>
    <w:p w14:paraId="0FDD7FAC" w14:textId="77777777" w:rsidR="00DC5F09" w:rsidRPr="008671AC" w:rsidRDefault="00DC5F09" w:rsidP="00DC5F09">
      <w:pPr>
        <w:rPr>
          <w:lang w:val="en-US"/>
        </w:rPr>
      </w:pPr>
      <w:r w:rsidRPr="008671AC">
        <w:rPr>
          <w:lang w:val="en-US"/>
        </w:rPr>
        <w:t>Theo số liệu của trạm thủy văn tỉnh Gia Lai thì xã Chư Băh chịu ảnh hưởng của chế độ khí hậu nhiệt đới gió mùa cao nguyên với chế độ nhiệt ẩm Đông Trường Sơn và vùng duyên hải Nam Trung Bộ. Một năm có hai mùa rõ rệt, mùa mưa bắt đầu từ tháng 5 đến tháng 11, mùa khô bắt đầu từ tháng 12 đến tháng 4 năm sau.</w:t>
      </w:r>
    </w:p>
    <w:p w14:paraId="3F7791CC" w14:textId="77777777" w:rsidR="00DC5F09" w:rsidRPr="008671AC" w:rsidRDefault="00DC5F09" w:rsidP="00DC5F09">
      <w:pPr>
        <w:pStyle w:val="ListParagraph"/>
        <w:tabs>
          <w:tab w:val="left" w:pos="4678"/>
        </w:tabs>
      </w:pPr>
      <w:r w:rsidRPr="008671AC">
        <w:t>Nhiệt độ trung bình năm</w:t>
      </w:r>
      <w:r w:rsidRPr="008671AC">
        <w:tab/>
        <w:t>: 25,5</w:t>
      </w:r>
      <w:r w:rsidRPr="008671AC">
        <w:rPr>
          <w:vertAlign w:val="superscript"/>
        </w:rPr>
        <w:t>0</w:t>
      </w:r>
      <w:r w:rsidRPr="008671AC">
        <w:t>C;</w:t>
      </w:r>
    </w:p>
    <w:p w14:paraId="69210E4E" w14:textId="77777777" w:rsidR="00DC5F09" w:rsidRPr="008671AC" w:rsidRDefault="00DC5F09" w:rsidP="00DC5F09">
      <w:pPr>
        <w:pStyle w:val="ListParagraph"/>
        <w:tabs>
          <w:tab w:val="left" w:pos="4678"/>
        </w:tabs>
      </w:pPr>
      <w:r w:rsidRPr="008671AC">
        <w:t>Nhiệt độ tháng cao tháng (tháng 3) là</w:t>
      </w:r>
      <w:r w:rsidRPr="008671AC">
        <w:tab/>
        <w:t>: 40,8</w:t>
      </w:r>
      <w:r w:rsidRPr="008671AC">
        <w:rPr>
          <w:vertAlign w:val="superscript"/>
        </w:rPr>
        <w:t>0</w:t>
      </w:r>
      <w:r w:rsidRPr="008671AC">
        <w:t>C;</w:t>
      </w:r>
    </w:p>
    <w:p w14:paraId="342EC651" w14:textId="3BF04F2E" w:rsidR="00DC5F09" w:rsidRPr="008671AC" w:rsidRDefault="00DC5F09" w:rsidP="00DC5F09">
      <w:pPr>
        <w:pStyle w:val="ListParagraph"/>
        <w:tabs>
          <w:tab w:val="left" w:pos="4678"/>
        </w:tabs>
      </w:pPr>
      <w:r w:rsidRPr="008671AC">
        <w:t>Nhiệt độ tháng thấp nhất (tháng 10) là</w:t>
      </w:r>
      <w:r w:rsidRPr="008671AC">
        <w:tab/>
        <w:t>: 18</w:t>
      </w:r>
      <w:r w:rsidRPr="008671AC">
        <w:rPr>
          <w:vertAlign w:val="superscript"/>
        </w:rPr>
        <w:t>0</w:t>
      </w:r>
      <w:r w:rsidRPr="008671AC">
        <w:t>C</w:t>
      </w:r>
      <w:r w:rsidR="002E055F">
        <w:t>.</w:t>
      </w:r>
    </w:p>
    <w:p w14:paraId="676C9116" w14:textId="77777777" w:rsidR="00C638A7" w:rsidRPr="008671AC" w:rsidRDefault="00C638A7" w:rsidP="00C638A7">
      <w:pPr>
        <w:pStyle w:val="Heading5"/>
        <w:rPr>
          <w:lang w:val="en-US"/>
        </w:rPr>
      </w:pPr>
      <w:r w:rsidRPr="008671AC">
        <w:rPr>
          <w:lang w:val="en-US"/>
        </w:rPr>
        <w:t>Chế độ gió</w:t>
      </w:r>
    </w:p>
    <w:p w14:paraId="72C56174" w14:textId="77777777" w:rsidR="00DC5F09" w:rsidRPr="008671AC" w:rsidRDefault="00DC5F09" w:rsidP="00DC5F09">
      <w:pPr>
        <w:rPr>
          <w:lang w:val="en-US"/>
        </w:rPr>
      </w:pPr>
      <w:r w:rsidRPr="008671AC">
        <w:rPr>
          <w:lang w:val="en-US"/>
        </w:rPr>
        <w:t xml:space="preserve">Có 02 hướng gió chính: </w:t>
      </w:r>
    </w:p>
    <w:p w14:paraId="09EF51EE" w14:textId="77777777" w:rsidR="00DC5F09" w:rsidRPr="008671AC" w:rsidRDefault="00DC5F09" w:rsidP="00DC5F09">
      <w:pPr>
        <w:pStyle w:val="ListParagraph"/>
      </w:pPr>
      <w:r w:rsidRPr="008671AC">
        <w:t>Hướng gió thịnh hành là gió Tây và Bắc từ tháng 8 đến tháng 10.</w:t>
      </w:r>
    </w:p>
    <w:p w14:paraId="4AF937EE" w14:textId="13EB0EDF" w:rsidR="00DC5F09" w:rsidRPr="008671AC" w:rsidRDefault="00DC5F09" w:rsidP="00DC5F09">
      <w:pPr>
        <w:pStyle w:val="ListParagraph"/>
      </w:pPr>
      <w:r w:rsidRPr="008671AC">
        <w:t>Hướng Đông Nam từ tháng 11 đến tháng 7 năm sau.</w:t>
      </w:r>
    </w:p>
    <w:p w14:paraId="61E3EF41" w14:textId="75254A03" w:rsidR="00C638A7" w:rsidRPr="008671AC" w:rsidRDefault="009929DC" w:rsidP="00C638A7">
      <w:pPr>
        <w:pStyle w:val="Heading5"/>
        <w:rPr>
          <w:lang w:val="en-US"/>
        </w:rPr>
      </w:pPr>
      <w:r w:rsidRPr="008671AC">
        <w:rPr>
          <w:lang w:val="en-US"/>
        </w:rPr>
        <w:t>Mưa</w:t>
      </w:r>
    </w:p>
    <w:p w14:paraId="740CFC00" w14:textId="77777777" w:rsidR="00DC5F09" w:rsidRPr="008671AC" w:rsidRDefault="00DC5F09" w:rsidP="00DC5F09">
      <w:r w:rsidRPr="008671AC">
        <w:t>Lượng mưa trung bình năm là 1.000-1.300mm.</w:t>
      </w:r>
    </w:p>
    <w:p w14:paraId="49946AA1" w14:textId="68B9878F" w:rsidR="002E055F" w:rsidRDefault="00C638A7" w:rsidP="005E4341">
      <w:pPr>
        <w:pStyle w:val="Heading5"/>
        <w:rPr>
          <w:lang w:val="en-US"/>
        </w:rPr>
      </w:pPr>
      <w:r w:rsidRPr="008671AC">
        <w:rPr>
          <w:lang w:val="en-US"/>
        </w:rPr>
        <w:t>Độ ẩm không khí</w:t>
      </w:r>
    </w:p>
    <w:p w14:paraId="26871563" w14:textId="0D1A6B56" w:rsidR="00745FBA" w:rsidRPr="008671AC" w:rsidRDefault="00745FBA" w:rsidP="002E055F">
      <w:pPr>
        <w:rPr>
          <w:lang w:val="en-US"/>
        </w:rPr>
      </w:pPr>
      <w:r w:rsidRPr="008671AC">
        <w:t>Độ ẩm trung bình năm là 80%.</w:t>
      </w:r>
    </w:p>
    <w:p w14:paraId="4C22E8BD" w14:textId="6B74A089" w:rsidR="00C638A7" w:rsidRPr="008671AC" w:rsidRDefault="00C638A7" w:rsidP="00C638A7">
      <w:pPr>
        <w:pStyle w:val="Heading5"/>
      </w:pPr>
      <w:r w:rsidRPr="008671AC">
        <w:rPr>
          <w:lang w:val="en-US"/>
        </w:rPr>
        <w:t>Địa chất</w:t>
      </w:r>
      <w:r w:rsidR="00CC0F64" w:rsidRPr="008671AC">
        <w:rPr>
          <w:lang w:val="en-US"/>
        </w:rPr>
        <w:t xml:space="preserve"> công trình</w:t>
      </w:r>
    </w:p>
    <w:p w14:paraId="25573721" w14:textId="77777777" w:rsidR="00DC5F09" w:rsidRPr="008671AC" w:rsidRDefault="00DC5F09" w:rsidP="00DC5F09">
      <w:pPr>
        <w:rPr>
          <w:lang w:val="en-US"/>
        </w:rPr>
      </w:pPr>
      <w:r w:rsidRPr="008671AC">
        <w:rPr>
          <w:lang w:val="en-US"/>
        </w:rPr>
        <w:t>Nền địa chất của xã được cấu tạo từ nhóm đá Mác ma axit chủ yếu là đất Granit (a). Theo kết quả điều tra xã Chư Băh có 03 nhóm đất chính:</w:t>
      </w:r>
    </w:p>
    <w:p w14:paraId="1DEAB4D9" w14:textId="3A25B849" w:rsidR="00DC5F09" w:rsidRPr="008671AC" w:rsidRDefault="00DC5F09" w:rsidP="00DC5F09">
      <w:pPr>
        <w:pStyle w:val="ListParagraph"/>
      </w:pPr>
      <w:r w:rsidRPr="008671AC">
        <w:t xml:space="preserve">Đất Feralit màu xám phát triển trên đá Mác ma axit (Fa): Diện tích khoảng: 2.149ha chiếm 34,7% diện tích tự nhiên của xã. Phân bố ở khắp xã. Nhóm đất này hình </w:t>
      </w:r>
      <w:r w:rsidRPr="008671AC">
        <w:lastRenderedPageBreak/>
        <w:t>thành trong điều kiện khí hậu lạnh ẩm, nhiệt độ trung bình từ 15-20</w:t>
      </w:r>
      <w:r w:rsidRPr="008671AC">
        <w:rPr>
          <w:vertAlign w:val="superscript"/>
        </w:rPr>
        <w:t>0</w:t>
      </w:r>
      <w:r w:rsidRPr="008671AC">
        <w:t>. Do độ che phủ của rừng còn tốt, tầng đất từ mỏng đến dày, tỷ lệ hữu cơ trong đất cao, giàu mùn thô. Dạng lập địa chủ yếu bao gồm Fa (III1d, II1d, III2d, III2d, II2d, II2d, III2a …),</w:t>
      </w:r>
    </w:p>
    <w:p w14:paraId="541B9F10" w14:textId="269E3381" w:rsidR="00DC5F09" w:rsidRPr="008671AC" w:rsidRDefault="00DC5F09" w:rsidP="00DC5F09">
      <w:pPr>
        <w:pStyle w:val="ListParagraph"/>
      </w:pPr>
      <w:r w:rsidRPr="008671AC">
        <w:t xml:space="preserve">Đất bồi tụ ven sông suối: Diện tích khoảng </w:t>
      </w:r>
      <w:r w:rsidR="008C610F" w:rsidRPr="008671AC">
        <w:t>3,55 ha chiếm 0,05% diện tích tự nhiên toàn xã.</w:t>
      </w:r>
    </w:p>
    <w:p w14:paraId="2DECDF22" w14:textId="61BB86AC" w:rsidR="00070740" w:rsidRDefault="008C610F" w:rsidP="00255B0A">
      <w:pPr>
        <w:pStyle w:val="ListParagraph"/>
      </w:pPr>
      <w:r w:rsidRPr="008671AC">
        <w:t xml:space="preserve">Đất hơi chua (pH từ 5-6), nghèo mùn (dưới 1%) nhưng giàu lân (trên 4,5%). Dạng lập địa chủ yếu:TIFa, BIFa. Loại đất này thích hợp với việc bố trí các loại cây trồng nông nghiệp và cây công nghiệp. </w:t>
      </w:r>
    </w:p>
    <w:p w14:paraId="722A5510" w14:textId="1811395A" w:rsidR="00713C2E" w:rsidRDefault="00713C2E" w:rsidP="00713C2E">
      <w:pPr>
        <w:pStyle w:val="Heading5"/>
        <w:rPr>
          <w:lang w:val="en-US"/>
        </w:rPr>
      </w:pPr>
      <w:r>
        <w:rPr>
          <w:lang w:val="en-US"/>
        </w:rPr>
        <w:t>Thủy văn</w:t>
      </w:r>
    </w:p>
    <w:p w14:paraId="2E015148" w14:textId="111E6E3D" w:rsidR="003D4AF0" w:rsidRDefault="003D4AF0" w:rsidP="00E3011F">
      <w:pPr>
        <w:rPr>
          <w:lang w:val="en-US"/>
        </w:rPr>
      </w:pPr>
      <w:r>
        <w:rPr>
          <w:lang w:val="en-US"/>
        </w:rPr>
        <w:t>Sông suối:</w:t>
      </w:r>
    </w:p>
    <w:p w14:paraId="67D1E1A6" w14:textId="3CC0080B" w:rsidR="00713C2E" w:rsidRDefault="00713C2E" w:rsidP="003D4AF0">
      <w:pPr>
        <w:pStyle w:val="ListParagraph"/>
      </w:pPr>
      <w:r>
        <w:t xml:space="preserve">Xã </w:t>
      </w:r>
      <w:r w:rsidR="00E3011F">
        <w:t>Chư Băh có nhiều con suối lớn phân bố đều trên diện tích của xã. Các con suối này mùa mưa nước chảy xiết, mùa khô rất ít nước.</w:t>
      </w:r>
    </w:p>
    <w:p w14:paraId="0A029CB9" w14:textId="0A1CD02E" w:rsidR="00E3011F" w:rsidRDefault="00E3011F" w:rsidP="00E3011F">
      <w:pPr>
        <w:pStyle w:val="Subtitle"/>
        <w:rPr>
          <w:lang w:val="en-US"/>
        </w:rPr>
      </w:pPr>
      <w:r>
        <w:rPr>
          <w:lang w:val="en-US"/>
        </w:rPr>
        <w:t>Suối Ea Roca dài khoảng 10km, chảy qua trung tâm xã, bắt nguồn từ ranh giới phía Tây của xã chảy theo hướng Đông Tây, đô về suối Ea Rbol ở gần trung tâm xã.</w:t>
      </w:r>
    </w:p>
    <w:p w14:paraId="0E6B263E" w14:textId="5A65B161" w:rsidR="00E3011F" w:rsidRDefault="00E3011F" w:rsidP="00E3011F">
      <w:pPr>
        <w:pStyle w:val="Subtitle"/>
        <w:rPr>
          <w:lang w:val="en-US"/>
        </w:rPr>
      </w:pPr>
      <w:r>
        <w:rPr>
          <w:lang w:val="en-US"/>
        </w:rPr>
        <w:t xml:space="preserve">Suối Ea Yao có chiều dài khoảng 20km bắt nguồn từ các đỉnh núi ở ranh </w:t>
      </w:r>
      <w:r w:rsidR="00641B89">
        <w:rPr>
          <w:lang w:val="en-US"/>
        </w:rPr>
        <w:t>giới phía</w:t>
      </w:r>
      <w:r>
        <w:rPr>
          <w:lang w:val="en-US"/>
        </w:rPr>
        <w:t xml:space="preserve"> Tây, chảy trên địa bàn xã theo hướng Nam Bắc và Tây Đông đổ về sông Ba</w:t>
      </w:r>
      <w:r w:rsidR="00641B89">
        <w:rPr>
          <w:lang w:val="en-US"/>
        </w:rPr>
        <w:t>.</w:t>
      </w:r>
    </w:p>
    <w:p w14:paraId="0A52C6DC" w14:textId="079D1DBA" w:rsidR="00641B89" w:rsidRDefault="00641B89" w:rsidP="003D4AF0">
      <w:pPr>
        <w:pStyle w:val="ListParagraph"/>
      </w:pPr>
      <w:r>
        <w:t>Xã Chư Băh có hệ thống suối khá dày và phân bố khá đều trên toàn xã, nên nguồn nước mặt dồi dào, đủ đáp ứng nhu cầu phát triển nông lâm nghiệp và nhu cầu sinh hoạt của nhân dân.</w:t>
      </w:r>
    </w:p>
    <w:p w14:paraId="5F680D3A" w14:textId="5F3B6433" w:rsidR="00641B89" w:rsidRPr="00641B89" w:rsidRDefault="00641B89" w:rsidP="00641B89">
      <w:pPr>
        <w:pStyle w:val="Subtitle"/>
        <w:rPr>
          <w:lang w:val="en-US"/>
        </w:rPr>
      </w:pPr>
      <w:r>
        <w:rPr>
          <w:lang w:val="en-US"/>
        </w:rPr>
        <w:t>Ngoài ra, xã có 3,2km đường kênh chính 2,4km đường kênh tưới của công trình thủy lợi Ayun Hạ, không những phục vụ tưới tiêu mà còn phục vụ cho sinh hoạt hàng ngày của nhân dân.</w:t>
      </w:r>
    </w:p>
    <w:p w14:paraId="36027567" w14:textId="49B53E2B" w:rsidR="00641B89" w:rsidRPr="00713C2E" w:rsidRDefault="00641B89" w:rsidP="003D4AF0">
      <w:r>
        <w:t>Nguồn nước ngầm: khu vực xã Chư Băh có mực nước ngầm thuộc loại trung bình. Qua điều tra mực nước giếng của nhân dân cho thấy giếng sâu phổ biến từ 5-10m. Vì vậy, việc khai thác nước ngầm của nhân dân khá thuận lợi.</w:t>
      </w:r>
    </w:p>
    <w:p w14:paraId="01950D1E" w14:textId="77777777" w:rsidR="00C638A7" w:rsidRPr="00107F26" w:rsidRDefault="00C638A7" w:rsidP="00107F26">
      <w:pPr>
        <w:pStyle w:val="Heading2"/>
        <w:rPr>
          <w:rFonts w:eastAsia="Calibri"/>
        </w:rPr>
      </w:pPr>
      <w:bookmarkStart w:id="31" w:name="_Toc115191382"/>
      <w:bookmarkStart w:id="32" w:name="_Hlk58230752"/>
      <w:bookmarkStart w:id="33" w:name="_Toc115442499"/>
      <w:r w:rsidRPr="00107F26">
        <w:t>Đánh giá hiện trạng</w:t>
      </w:r>
      <w:bookmarkEnd w:id="31"/>
      <w:bookmarkEnd w:id="33"/>
      <w:r w:rsidRPr="00107F26">
        <w:t xml:space="preserve"> </w:t>
      </w:r>
    </w:p>
    <w:bookmarkEnd w:id="32"/>
    <w:p w14:paraId="4E24E0A9" w14:textId="77777777" w:rsidR="00C638A7" w:rsidRPr="00B5184F" w:rsidRDefault="00C638A7" w:rsidP="00C638A7">
      <w:pPr>
        <w:pStyle w:val="Style1"/>
      </w:pPr>
      <w:r w:rsidRPr="00B5184F">
        <w:t>Hiện trạng kiến trúc, cảnh quan</w:t>
      </w:r>
      <w:bookmarkStart w:id="34" w:name="_Hlk55224846"/>
    </w:p>
    <w:p w14:paraId="77CB860A" w14:textId="77777777" w:rsidR="00C638A7" w:rsidRPr="00B5184F" w:rsidRDefault="00C638A7" w:rsidP="00C638A7">
      <w:pPr>
        <w:pStyle w:val="Heading5"/>
        <w:rPr>
          <w:lang w:val="en-US"/>
        </w:rPr>
      </w:pPr>
      <w:bookmarkStart w:id="35" w:name="_Hlk67402427"/>
      <w:r w:rsidRPr="00B5184F">
        <w:rPr>
          <w:lang w:val="en-US"/>
        </w:rPr>
        <w:t>Hiện trạng công trình kiến trúc</w:t>
      </w:r>
    </w:p>
    <w:bookmarkEnd w:id="34"/>
    <w:bookmarkEnd w:id="35"/>
    <w:p w14:paraId="55E22059" w14:textId="715855B1" w:rsidR="00C638A7" w:rsidRDefault="00C638A7" w:rsidP="00C638A7">
      <w:pPr>
        <w:rPr>
          <w:lang w:val="en-US"/>
        </w:rPr>
      </w:pPr>
      <w:r w:rsidRPr="00B5184F">
        <w:rPr>
          <w:lang w:val="en-US"/>
        </w:rPr>
        <w:t xml:space="preserve">Hầu hết </w:t>
      </w:r>
      <w:r w:rsidR="007850A3">
        <w:rPr>
          <w:lang w:val="en-US"/>
        </w:rPr>
        <w:t>các công trình kiến trúc</w:t>
      </w:r>
      <w:r w:rsidRPr="00B5184F">
        <w:rPr>
          <w:lang w:val="en-US"/>
        </w:rPr>
        <w:t xml:space="preserve"> bám theo</w:t>
      </w:r>
      <w:r w:rsidR="007850A3">
        <w:rPr>
          <w:lang w:val="en-US"/>
        </w:rPr>
        <w:t xml:space="preserve"> các trục</w:t>
      </w:r>
      <w:r w:rsidRPr="00B5184F">
        <w:rPr>
          <w:lang w:val="en-US"/>
        </w:rPr>
        <w:t xml:space="preserve"> đường</w:t>
      </w:r>
      <w:r w:rsidR="007850A3">
        <w:rPr>
          <w:lang w:val="en-US"/>
        </w:rPr>
        <w:t xml:space="preserve"> hiện hữu ở phía </w:t>
      </w:r>
      <w:r w:rsidR="00255459">
        <w:rPr>
          <w:lang w:val="en-US"/>
        </w:rPr>
        <w:t>Đông</w:t>
      </w:r>
      <w:r w:rsidR="007850A3">
        <w:rPr>
          <w:lang w:val="en-US"/>
        </w:rPr>
        <w:t xml:space="preserve"> xã, chủ yếu</w:t>
      </w:r>
      <w:r w:rsidRPr="00B5184F">
        <w:rPr>
          <w:lang w:val="en-US"/>
        </w:rPr>
        <w:t xml:space="preserve"> mang tính độc lập theo các kiểu kiế</w:t>
      </w:r>
      <w:r w:rsidR="007850A3">
        <w:rPr>
          <w:lang w:val="en-US"/>
        </w:rPr>
        <w:t>n trúc khác nhau</w:t>
      </w:r>
      <w:r w:rsidRPr="00B5184F">
        <w:rPr>
          <w:lang w:val="en-US"/>
        </w:rPr>
        <w:t>. Hiện trạng các loại hình công trình kiến trúc như sau:</w:t>
      </w:r>
    </w:p>
    <w:p w14:paraId="64DC4A34" w14:textId="2DEB1F15" w:rsidR="008A7373" w:rsidRDefault="008A7373" w:rsidP="008A7373">
      <w:pPr>
        <w:ind w:firstLine="0"/>
        <w:jc w:val="center"/>
        <w:rPr>
          <w:lang w:val="en-US"/>
        </w:rPr>
      </w:pPr>
      <w:r>
        <w:rPr>
          <w:rFonts w:eastAsia="Times New Roman"/>
          <w:b/>
          <w:bCs/>
          <w:noProof/>
          <w:sz w:val="32"/>
          <w:lang w:val="en-US"/>
        </w:rPr>
        <w:lastRenderedPageBreak/>
        <w:drawing>
          <wp:inline distT="0" distB="0" distL="0" distR="0" wp14:anchorId="30142EB0" wp14:editId="03937536">
            <wp:extent cx="4750129" cy="341231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A NV CHU BAH.jpg"/>
                    <pic:cNvPicPr/>
                  </pic:nvPicPr>
                  <pic:blipFill rotWithShape="1">
                    <a:blip r:embed="rId9" cstate="print">
                      <a:extLst>
                        <a:ext uri="{28A0092B-C50C-407E-A947-70E740481C1C}">
                          <a14:useLocalDpi xmlns:a14="http://schemas.microsoft.com/office/drawing/2010/main" val="0"/>
                        </a:ext>
                      </a:extLst>
                    </a:blip>
                    <a:srcRect l="1946" t="6914" r="6420" b="4504"/>
                    <a:stretch/>
                  </pic:blipFill>
                  <pic:spPr bwMode="auto">
                    <a:xfrm>
                      <a:off x="0" y="0"/>
                      <a:ext cx="4785967" cy="3438064"/>
                    </a:xfrm>
                    <a:prstGeom prst="rect">
                      <a:avLst/>
                    </a:prstGeom>
                    <a:ln>
                      <a:noFill/>
                    </a:ln>
                    <a:extLst>
                      <a:ext uri="{53640926-AAD7-44D8-BBD7-CCE9431645EC}">
                        <a14:shadowObscured xmlns:a14="http://schemas.microsoft.com/office/drawing/2010/main"/>
                      </a:ext>
                    </a:extLst>
                  </pic:spPr>
                </pic:pic>
              </a:graphicData>
            </a:graphic>
          </wp:inline>
        </w:drawing>
      </w:r>
    </w:p>
    <w:p w14:paraId="23AB11C9" w14:textId="1586A8C6" w:rsidR="00E40012" w:rsidRPr="00E40012" w:rsidRDefault="00E40012" w:rsidP="00E40012">
      <w:pPr>
        <w:ind w:firstLine="0"/>
        <w:jc w:val="center"/>
        <w:rPr>
          <w:i/>
          <w:iCs/>
          <w:lang w:val="en-US"/>
        </w:rPr>
      </w:pPr>
      <w:r w:rsidRPr="00E40012">
        <w:rPr>
          <w:i/>
          <w:iCs/>
          <w:lang w:val="en-US"/>
        </w:rPr>
        <w:t>Không ảnh hiện trạng khu vực</w:t>
      </w:r>
    </w:p>
    <w:p w14:paraId="15975856" w14:textId="5BC50AD5" w:rsidR="00C638A7" w:rsidRPr="00B5184F" w:rsidRDefault="00C638A7" w:rsidP="00C638A7">
      <w:pPr>
        <w:pStyle w:val="Title"/>
        <w:rPr>
          <w:bCs/>
          <w:lang w:val="en-US"/>
        </w:rPr>
      </w:pPr>
      <w:r w:rsidRPr="00B5184F">
        <w:rPr>
          <w:lang w:val="en-US"/>
        </w:rPr>
        <w:t>Công trình nhà ở</w:t>
      </w:r>
    </w:p>
    <w:p w14:paraId="32C8C76C" w14:textId="11EC5EA8" w:rsidR="007850A3" w:rsidRDefault="007850A3" w:rsidP="007850A3">
      <w:pPr>
        <w:ind w:firstLine="426"/>
        <w:rPr>
          <w:szCs w:val="26"/>
        </w:rPr>
      </w:pPr>
      <w:r w:rsidRPr="007850A3">
        <w:rPr>
          <w:szCs w:val="26"/>
        </w:rPr>
        <w:t xml:space="preserve">Các công trình nhà ở chủ yếu tập trung dọc các trục đường hiện hữu phía </w:t>
      </w:r>
      <w:r w:rsidR="00D1142C">
        <w:rPr>
          <w:szCs w:val="26"/>
          <w:lang w:val="en-US"/>
        </w:rPr>
        <w:t>Đông</w:t>
      </w:r>
      <w:r w:rsidRPr="007850A3">
        <w:rPr>
          <w:szCs w:val="26"/>
        </w:rPr>
        <w:t xml:space="preserve"> xã</w:t>
      </w:r>
      <w:r w:rsidR="00D1142C">
        <w:rPr>
          <w:szCs w:val="26"/>
          <w:lang w:val="en-US"/>
        </w:rPr>
        <w:t xml:space="preserve"> như đường Phạm Hồng Thái</w:t>
      </w:r>
      <w:r w:rsidR="00E008E7">
        <w:rPr>
          <w:szCs w:val="26"/>
          <w:lang w:val="en-US"/>
        </w:rPr>
        <w:t xml:space="preserve">, </w:t>
      </w:r>
      <w:r w:rsidR="00D1142C">
        <w:rPr>
          <w:szCs w:val="26"/>
          <w:lang w:val="en-US"/>
        </w:rPr>
        <w:t>ĐT.668</w:t>
      </w:r>
      <w:r w:rsidR="0061544F">
        <w:rPr>
          <w:szCs w:val="26"/>
          <w:lang w:val="en-US"/>
        </w:rPr>
        <w:t xml:space="preserve">, </w:t>
      </w:r>
      <w:r w:rsidR="00E40012">
        <w:rPr>
          <w:szCs w:val="26"/>
          <w:lang w:val="en-US"/>
        </w:rPr>
        <w:t>đường bê tông, đường đất</w:t>
      </w:r>
      <w:r w:rsidR="00D1142C">
        <w:rPr>
          <w:szCs w:val="26"/>
          <w:lang w:val="en-US"/>
        </w:rPr>
        <w:t>...</w:t>
      </w:r>
      <w:r w:rsidRPr="007850A3">
        <w:rPr>
          <w:szCs w:val="26"/>
        </w:rPr>
        <w:t>, chủ yếu là nhà trệt, nhà xây lợp ngói hoặc tôn, nhà ván gỗ trần lợp ngói</w:t>
      </w:r>
      <w:r w:rsidR="002628B7">
        <w:rPr>
          <w:szCs w:val="26"/>
        </w:rPr>
        <w:t>, nhà sàn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2"/>
      </w:tblGrid>
      <w:tr w:rsidR="00255459" w14:paraId="72ADD846" w14:textId="77777777" w:rsidTr="002513DF">
        <w:tc>
          <w:tcPr>
            <w:tcW w:w="4536" w:type="dxa"/>
          </w:tcPr>
          <w:p w14:paraId="7DE89D96" w14:textId="6F3F12CC" w:rsidR="00255459" w:rsidRDefault="008671AC" w:rsidP="00255459">
            <w:pPr>
              <w:ind w:firstLine="0"/>
              <w:rPr>
                <w:szCs w:val="26"/>
              </w:rPr>
            </w:pPr>
            <w:r>
              <w:rPr>
                <w:noProof/>
                <w:szCs w:val="26"/>
                <w:lang w:val="en-US"/>
              </w:rPr>
              <w:drawing>
                <wp:inline distT="0" distB="0" distL="0" distR="0" wp14:anchorId="6EE58063" wp14:editId="0B23701A">
                  <wp:extent cx="2743826" cy="162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3826" cy="1620000"/>
                          </a:xfrm>
                          <a:prstGeom prst="rect">
                            <a:avLst/>
                          </a:prstGeom>
                        </pic:spPr>
                      </pic:pic>
                    </a:graphicData>
                  </a:graphic>
                </wp:inline>
              </w:drawing>
            </w:r>
          </w:p>
        </w:tc>
        <w:tc>
          <w:tcPr>
            <w:tcW w:w="4532" w:type="dxa"/>
          </w:tcPr>
          <w:p w14:paraId="5FF26F8A" w14:textId="3F95DB99" w:rsidR="00255459" w:rsidRDefault="00255459" w:rsidP="00255459">
            <w:pPr>
              <w:ind w:firstLine="0"/>
              <w:rPr>
                <w:szCs w:val="26"/>
              </w:rPr>
            </w:pPr>
            <w:r>
              <w:rPr>
                <w:noProof/>
                <w:szCs w:val="26"/>
                <w:lang w:val="en-US"/>
              </w:rPr>
              <w:drawing>
                <wp:inline distT="0" distB="0" distL="0" distR="0" wp14:anchorId="73164E7A" wp14:editId="031A9950">
                  <wp:extent cx="2601749" cy="16200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1749" cy="1620000"/>
                          </a:xfrm>
                          <a:prstGeom prst="rect">
                            <a:avLst/>
                          </a:prstGeom>
                        </pic:spPr>
                      </pic:pic>
                    </a:graphicData>
                  </a:graphic>
                </wp:inline>
              </w:drawing>
            </w:r>
          </w:p>
        </w:tc>
      </w:tr>
      <w:tr w:rsidR="002628B7" w14:paraId="18BB06D5" w14:textId="77777777" w:rsidTr="002513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32" w:type="dxa"/>
            <w:tcBorders>
              <w:top w:val="nil"/>
              <w:left w:val="nil"/>
              <w:bottom w:val="nil"/>
              <w:right w:val="nil"/>
            </w:tcBorders>
          </w:tcPr>
          <w:p w14:paraId="75564A06" w14:textId="0B7D66F6" w:rsidR="002628B7" w:rsidRPr="002513DF" w:rsidRDefault="002513DF" w:rsidP="002513DF">
            <w:pPr>
              <w:ind w:firstLine="0"/>
              <w:jc w:val="center"/>
              <w:rPr>
                <w:i/>
                <w:szCs w:val="26"/>
              </w:rPr>
            </w:pPr>
            <w:r w:rsidRPr="002513DF">
              <w:rPr>
                <w:i/>
                <w:szCs w:val="26"/>
                <w:lang w:val="en-US"/>
              </w:rPr>
              <w:t xml:space="preserve">Nhà ở </w:t>
            </w:r>
            <w:r w:rsidRPr="002513DF">
              <w:rPr>
                <w:i/>
                <w:szCs w:val="26"/>
              </w:rPr>
              <w:t>tuyến đường Phạm Hồng Thái</w:t>
            </w:r>
          </w:p>
        </w:tc>
        <w:tc>
          <w:tcPr>
            <w:tcW w:w="4532" w:type="dxa"/>
            <w:tcBorders>
              <w:top w:val="nil"/>
              <w:left w:val="nil"/>
              <w:bottom w:val="nil"/>
              <w:right w:val="nil"/>
            </w:tcBorders>
          </w:tcPr>
          <w:p w14:paraId="60041C35" w14:textId="2EC587F9" w:rsidR="002628B7" w:rsidRPr="002513DF" w:rsidRDefault="002513DF" w:rsidP="002513DF">
            <w:pPr>
              <w:pStyle w:val="Title"/>
              <w:numPr>
                <w:ilvl w:val="0"/>
                <w:numId w:val="0"/>
              </w:numPr>
              <w:jc w:val="center"/>
              <w:rPr>
                <w:b w:val="0"/>
              </w:rPr>
            </w:pPr>
            <w:r w:rsidRPr="002513DF">
              <w:rPr>
                <w:b w:val="0"/>
              </w:rPr>
              <w:t>Nhà ở thôn Bôn Bir</w:t>
            </w:r>
          </w:p>
        </w:tc>
      </w:tr>
    </w:tbl>
    <w:p w14:paraId="4EC7E7C2" w14:textId="6AFE205A" w:rsidR="002628B7" w:rsidRPr="002628B7" w:rsidRDefault="00C638A7" w:rsidP="002628B7">
      <w:pPr>
        <w:pStyle w:val="Title"/>
        <w:rPr>
          <w:lang w:val="en-US"/>
        </w:rPr>
      </w:pPr>
      <w:r w:rsidRPr="00B5184F">
        <w:rPr>
          <w:lang w:val="en-US"/>
        </w:rPr>
        <w:t>Công trình công cộng</w:t>
      </w:r>
    </w:p>
    <w:p w14:paraId="3C4602DE" w14:textId="1774675D" w:rsidR="00CE2D84" w:rsidRDefault="00CE2D84" w:rsidP="00230A7F">
      <w:pPr>
        <w:pStyle w:val="ListParagraph"/>
        <w:ind w:left="0" w:firstLine="426"/>
        <w:rPr>
          <w:szCs w:val="26"/>
        </w:rPr>
      </w:pPr>
      <w:r>
        <w:rPr>
          <w:szCs w:val="26"/>
        </w:rPr>
        <w:t>Công trình trụ sở cơ quan: trụ sở Đảng ủy, HĐND, UB và các đoàn thể</w:t>
      </w:r>
      <w:r w:rsidR="00C3742D">
        <w:rPr>
          <w:szCs w:val="26"/>
        </w:rPr>
        <w:t xml:space="preserve">. </w:t>
      </w:r>
      <w:r w:rsidR="00C3742D" w:rsidRPr="00C3742D">
        <w:rPr>
          <w:szCs w:val="26"/>
        </w:rPr>
        <w:t>Chất lượng công trình rất tốt, chỗ làm việc cho cán bộ và nơi tiếp dân được đảm bảo.</w:t>
      </w:r>
    </w:p>
    <w:p w14:paraId="0B0A7501" w14:textId="77777777" w:rsidR="008671AC" w:rsidRPr="008671AC" w:rsidRDefault="008671AC" w:rsidP="008671AC">
      <w:pPr>
        <w:ind w:firstLine="0"/>
        <w:jc w:val="center"/>
        <w:rPr>
          <w:i/>
          <w:iCs/>
        </w:rPr>
      </w:pPr>
      <w:r w:rsidRPr="008671AC">
        <w:rPr>
          <w:i/>
          <w:iCs/>
          <w:noProof/>
          <w:lang w:val="en-US"/>
        </w:rPr>
        <w:lastRenderedPageBreak/>
        <w:drawing>
          <wp:inline distT="0" distB="0" distL="0" distR="0" wp14:anchorId="0670E0FA" wp14:editId="59577977">
            <wp:extent cx="3339822" cy="21402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65241" cy="2156589"/>
                    </a:xfrm>
                    <a:prstGeom prst="rect">
                      <a:avLst/>
                    </a:prstGeom>
                  </pic:spPr>
                </pic:pic>
              </a:graphicData>
            </a:graphic>
          </wp:inline>
        </w:drawing>
      </w:r>
    </w:p>
    <w:p w14:paraId="2B376029" w14:textId="77777777" w:rsidR="008671AC" w:rsidRPr="008671AC" w:rsidRDefault="008671AC" w:rsidP="008671AC">
      <w:pPr>
        <w:ind w:firstLine="0"/>
        <w:jc w:val="center"/>
        <w:rPr>
          <w:i/>
          <w:iCs/>
        </w:rPr>
      </w:pPr>
      <w:r w:rsidRPr="008671AC">
        <w:rPr>
          <w:i/>
          <w:iCs/>
        </w:rPr>
        <w:t>Trụ sở Uỷ ban nhân dân xã Chư Băh</w:t>
      </w:r>
    </w:p>
    <w:p w14:paraId="3369EAF6" w14:textId="782765F6" w:rsidR="008671AC" w:rsidRPr="008671AC" w:rsidRDefault="00CE2D84" w:rsidP="008671AC">
      <w:pPr>
        <w:pStyle w:val="ListParagraph"/>
        <w:ind w:left="0" w:firstLine="426"/>
        <w:rPr>
          <w:szCs w:val="26"/>
        </w:rPr>
      </w:pPr>
      <w:r>
        <w:rPr>
          <w:szCs w:val="26"/>
        </w:rPr>
        <w:t>Công trình y tế: hiện nay, trên địa bàn xã trạm y tế</w:t>
      </w:r>
      <w:r w:rsidR="00C3742D">
        <w:rPr>
          <w:szCs w:val="26"/>
        </w:rPr>
        <w:t>, gồm 02 phòng.</w:t>
      </w:r>
      <w:r w:rsidR="009F2EC2">
        <w:rPr>
          <w:szCs w:val="26"/>
        </w:rPr>
        <w:t xml:space="preserve"> </w:t>
      </w:r>
    </w:p>
    <w:p w14:paraId="4F76709F" w14:textId="599B667F" w:rsidR="00CE2D84" w:rsidRDefault="00C3742D" w:rsidP="00230A7F">
      <w:pPr>
        <w:pStyle w:val="ListParagraph"/>
        <w:ind w:left="0" w:firstLine="426"/>
        <w:rPr>
          <w:szCs w:val="26"/>
        </w:rPr>
      </w:pPr>
      <w:r>
        <w:rPr>
          <w:szCs w:val="26"/>
        </w:rPr>
        <w:t xml:space="preserve">Công trình giáo dục: </w:t>
      </w:r>
      <w:r w:rsidRPr="00C3742D">
        <w:rPr>
          <w:szCs w:val="26"/>
        </w:rPr>
        <w:t xml:space="preserve">Giáo dục trên địa bàn xã </w:t>
      </w:r>
      <w:r w:rsidR="005E2644">
        <w:rPr>
          <w:szCs w:val="26"/>
        </w:rPr>
        <w:t>Chư Băh</w:t>
      </w:r>
      <w:r w:rsidRPr="00C3742D">
        <w:rPr>
          <w:szCs w:val="26"/>
        </w:rPr>
        <w:t xml:space="preserve"> bao gồm các cấp: Mầm non, Tiểu học và Trung học cơ sở với tổng diện tích cho ngành giáo dục là: </w:t>
      </w:r>
      <w:r>
        <w:rPr>
          <w:szCs w:val="26"/>
        </w:rPr>
        <w:t>13.802,6</w:t>
      </w:r>
      <w:r w:rsidRPr="00C3742D">
        <w:rPr>
          <w:szCs w:val="26"/>
        </w:rPr>
        <w:t>m</w:t>
      </w:r>
      <w:r w:rsidRPr="00C3742D">
        <w:rPr>
          <w:szCs w:val="26"/>
          <w:vertAlign w:val="superscript"/>
        </w:rPr>
        <w:t>2</w:t>
      </w:r>
      <w:r w:rsidRPr="00C3742D">
        <w:rPr>
          <w:szCs w:val="26"/>
        </w:rPr>
        <w:t xml:space="preserve"> bao gồm diện tích của các trường sau:</w:t>
      </w:r>
    </w:p>
    <w:p w14:paraId="48ED56D9" w14:textId="118D4539" w:rsidR="000D4BFF" w:rsidRDefault="00C3742D" w:rsidP="00E24062">
      <w:pPr>
        <w:pStyle w:val="Subtitle"/>
      </w:pPr>
      <w:r>
        <w:t>Nhà trẻ mẫu giáo</w:t>
      </w:r>
      <w:r>
        <w:rPr>
          <w:lang w:val="en-US"/>
        </w:rPr>
        <w:t>;</w:t>
      </w:r>
    </w:p>
    <w:p w14:paraId="65B5F3B5" w14:textId="50E8BAFD" w:rsidR="008671AC" w:rsidRDefault="00C3742D" w:rsidP="005E2644">
      <w:pPr>
        <w:pStyle w:val="Subtitle"/>
      </w:pPr>
      <w:r>
        <w:t>Trường tiểu học Bùi Thị Xuân;</w:t>
      </w:r>
    </w:p>
    <w:p w14:paraId="4A27073F" w14:textId="1E3E89BA" w:rsidR="00C3742D" w:rsidRDefault="00C3742D" w:rsidP="00C3742D">
      <w:pPr>
        <w:pStyle w:val="Subtitle"/>
      </w:pPr>
      <w:r>
        <w:t>Trường THCS Phạm Hồng Thái.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2"/>
      </w:tblGrid>
      <w:tr w:rsidR="00E24062" w14:paraId="74456603" w14:textId="77777777" w:rsidTr="00EF2A73">
        <w:trPr>
          <w:trHeight w:val="2835"/>
        </w:trPr>
        <w:tc>
          <w:tcPr>
            <w:tcW w:w="4532" w:type="dxa"/>
          </w:tcPr>
          <w:p w14:paraId="6D48EFA2" w14:textId="1A954440" w:rsidR="00E24062" w:rsidRDefault="00E24062" w:rsidP="00E24062">
            <w:pPr>
              <w:pStyle w:val="Subtitle"/>
              <w:numPr>
                <w:ilvl w:val="0"/>
                <w:numId w:val="0"/>
              </w:numPr>
            </w:pPr>
            <w:r>
              <w:rPr>
                <w:noProof/>
                <w:lang w:val="en-US"/>
              </w:rPr>
              <w:drawing>
                <wp:inline distT="0" distB="0" distL="0" distR="0" wp14:anchorId="6B680159" wp14:editId="1AF5C558">
                  <wp:extent cx="2702382" cy="18000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2382" cy="1800000"/>
                          </a:xfrm>
                          <a:prstGeom prst="rect">
                            <a:avLst/>
                          </a:prstGeom>
                          <a:noFill/>
                          <a:ln>
                            <a:noFill/>
                          </a:ln>
                        </pic:spPr>
                      </pic:pic>
                    </a:graphicData>
                  </a:graphic>
                </wp:inline>
              </w:drawing>
            </w:r>
          </w:p>
        </w:tc>
        <w:tc>
          <w:tcPr>
            <w:tcW w:w="4532" w:type="dxa"/>
          </w:tcPr>
          <w:p w14:paraId="221E0227" w14:textId="195802A2" w:rsidR="00E24062" w:rsidRDefault="00E24062" w:rsidP="00E24062">
            <w:pPr>
              <w:pStyle w:val="Subtitle"/>
              <w:numPr>
                <w:ilvl w:val="0"/>
                <w:numId w:val="0"/>
              </w:numPr>
            </w:pPr>
            <w:r>
              <w:rPr>
                <w:noProof/>
                <w:lang w:val="en-US"/>
              </w:rPr>
              <w:drawing>
                <wp:inline distT="0" distB="0" distL="0" distR="0" wp14:anchorId="6069CD47" wp14:editId="784EC624">
                  <wp:extent cx="2712706" cy="180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2706" cy="1800000"/>
                          </a:xfrm>
                          <a:prstGeom prst="rect">
                            <a:avLst/>
                          </a:prstGeom>
                          <a:noFill/>
                          <a:ln>
                            <a:noFill/>
                          </a:ln>
                        </pic:spPr>
                      </pic:pic>
                    </a:graphicData>
                  </a:graphic>
                </wp:inline>
              </w:drawing>
            </w:r>
          </w:p>
        </w:tc>
      </w:tr>
      <w:tr w:rsidR="00E24062" w14:paraId="6DBC9728" w14:textId="77777777" w:rsidTr="00E24062">
        <w:tc>
          <w:tcPr>
            <w:tcW w:w="4532" w:type="dxa"/>
          </w:tcPr>
          <w:p w14:paraId="256764BF" w14:textId="115968D9" w:rsidR="00E24062" w:rsidRPr="00E24062" w:rsidRDefault="00E24062" w:rsidP="00E24062">
            <w:pPr>
              <w:pStyle w:val="Subtitle"/>
              <w:numPr>
                <w:ilvl w:val="0"/>
                <w:numId w:val="0"/>
              </w:numPr>
              <w:jc w:val="center"/>
              <w:rPr>
                <w:i/>
                <w:iCs/>
                <w:lang w:val="en-US"/>
              </w:rPr>
            </w:pPr>
            <w:r w:rsidRPr="00E24062">
              <w:rPr>
                <w:i/>
                <w:iCs/>
                <w:lang w:val="en-US"/>
              </w:rPr>
              <w:t>Trường mầm non</w:t>
            </w:r>
          </w:p>
        </w:tc>
        <w:tc>
          <w:tcPr>
            <w:tcW w:w="4532" w:type="dxa"/>
          </w:tcPr>
          <w:p w14:paraId="0A90BD58" w14:textId="10DD07D2" w:rsidR="00E24062" w:rsidRPr="00E24062" w:rsidRDefault="00E24062" w:rsidP="00E24062">
            <w:pPr>
              <w:pStyle w:val="Subtitle"/>
              <w:numPr>
                <w:ilvl w:val="0"/>
                <w:numId w:val="0"/>
              </w:numPr>
              <w:jc w:val="center"/>
              <w:rPr>
                <w:i/>
                <w:iCs/>
                <w:lang w:val="en-US"/>
              </w:rPr>
            </w:pPr>
            <w:r w:rsidRPr="00E24062">
              <w:rPr>
                <w:i/>
                <w:iCs/>
                <w:lang w:val="en-US"/>
              </w:rPr>
              <w:t>Trường tiểu học Bùi Thị Xuân</w:t>
            </w:r>
          </w:p>
        </w:tc>
      </w:tr>
      <w:tr w:rsidR="00E24062" w14:paraId="3A2EB6C5" w14:textId="77777777" w:rsidTr="00E24062">
        <w:tc>
          <w:tcPr>
            <w:tcW w:w="9064" w:type="dxa"/>
            <w:gridSpan w:val="2"/>
          </w:tcPr>
          <w:p w14:paraId="4EF222D2" w14:textId="613C2B89" w:rsidR="00E24062" w:rsidRDefault="00E24062" w:rsidP="00E24062">
            <w:pPr>
              <w:pStyle w:val="Subtitle"/>
              <w:numPr>
                <w:ilvl w:val="0"/>
                <w:numId w:val="0"/>
              </w:numPr>
              <w:jc w:val="center"/>
            </w:pPr>
            <w:r>
              <w:rPr>
                <w:noProof/>
                <w:lang w:val="en-US"/>
              </w:rPr>
              <w:drawing>
                <wp:inline distT="0" distB="0" distL="0" distR="0" wp14:anchorId="4B65A4D9" wp14:editId="397EA4C9">
                  <wp:extent cx="2683122" cy="1557494"/>
                  <wp:effectExtent l="0" t="0" r="317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6886" cy="1559679"/>
                          </a:xfrm>
                          <a:prstGeom prst="rect">
                            <a:avLst/>
                          </a:prstGeom>
                          <a:noFill/>
                          <a:ln>
                            <a:noFill/>
                          </a:ln>
                        </pic:spPr>
                      </pic:pic>
                    </a:graphicData>
                  </a:graphic>
                </wp:inline>
              </w:drawing>
            </w:r>
          </w:p>
        </w:tc>
      </w:tr>
      <w:tr w:rsidR="00E24062" w14:paraId="2F17DD0A" w14:textId="77777777" w:rsidTr="00E24062">
        <w:tc>
          <w:tcPr>
            <w:tcW w:w="9064" w:type="dxa"/>
            <w:gridSpan w:val="2"/>
          </w:tcPr>
          <w:p w14:paraId="363BCC42" w14:textId="6FD3F839" w:rsidR="00E24062" w:rsidRPr="00E24062" w:rsidRDefault="00E24062" w:rsidP="00E24062">
            <w:pPr>
              <w:pStyle w:val="Subtitle"/>
              <w:numPr>
                <w:ilvl w:val="0"/>
                <w:numId w:val="0"/>
              </w:numPr>
              <w:jc w:val="center"/>
              <w:rPr>
                <w:i/>
                <w:iCs/>
                <w:lang w:val="en-US"/>
              </w:rPr>
            </w:pPr>
            <w:r w:rsidRPr="000D4BFF">
              <w:rPr>
                <w:i/>
                <w:iCs/>
                <w:lang w:val="en-US"/>
              </w:rPr>
              <w:t>Trường THCS Phạm Hồng Thái</w:t>
            </w:r>
          </w:p>
        </w:tc>
      </w:tr>
    </w:tbl>
    <w:p w14:paraId="654A2E25" w14:textId="7EA3012E" w:rsidR="00C3742D" w:rsidRPr="009F2EC2" w:rsidRDefault="00C3742D" w:rsidP="00230A7F">
      <w:pPr>
        <w:pStyle w:val="ListParagraph"/>
        <w:ind w:left="0" w:firstLine="426"/>
        <w:rPr>
          <w:szCs w:val="26"/>
        </w:rPr>
      </w:pPr>
      <w:r>
        <w:rPr>
          <w:szCs w:val="26"/>
        </w:rPr>
        <w:t xml:space="preserve">Công trình văn hóa: </w:t>
      </w:r>
      <w:r w:rsidR="009F2EC2">
        <w:rPr>
          <w:szCs w:val="26"/>
        </w:rPr>
        <w:t xml:space="preserve">hiện </w:t>
      </w:r>
      <w:r w:rsidR="009F2EC2" w:rsidRPr="00C44661">
        <w:t>trạng cơ sở văn hóa trên địa bàn xã như sau</w:t>
      </w:r>
      <w:r w:rsidR="009F2EC2">
        <w:t>:</w:t>
      </w:r>
    </w:p>
    <w:p w14:paraId="4E7142BD" w14:textId="290AA381" w:rsidR="009F2EC2" w:rsidRPr="009F2EC2" w:rsidRDefault="009F2EC2" w:rsidP="009F2EC2">
      <w:pPr>
        <w:pStyle w:val="Subtitle"/>
      </w:pPr>
      <w:r>
        <w:rPr>
          <w:lang w:val="en-US"/>
        </w:rPr>
        <w:t>Nhà văn hóa sinh hoạt cộng đồng Bôn Hoai;</w:t>
      </w:r>
    </w:p>
    <w:p w14:paraId="5B332D4C" w14:textId="2FAE9EA9" w:rsidR="009F2EC2" w:rsidRPr="009F2EC2" w:rsidRDefault="009F2EC2" w:rsidP="009F2EC2">
      <w:pPr>
        <w:pStyle w:val="Subtitle"/>
      </w:pPr>
      <w:r>
        <w:rPr>
          <w:lang w:val="en-US"/>
        </w:rPr>
        <w:t>Nhà văn hóa sinh hoạt cộng đồng Bôn Hiao;</w:t>
      </w:r>
    </w:p>
    <w:p w14:paraId="16E1DF12" w14:textId="088134CA" w:rsidR="009F2EC2" w:rsidRPr="009F2EC2" w:rsidRDefault="009F2EC2" w:rsidP="009F2EC2">
      <w:pPr>
        <w:pStyle w:val="Subtitle"/>
      </w:pPr>
      <w:r>
        <w:rPr>
          <w:lang w:val="en-US"/>
        </w:rPr>
        <w:t>Nhà văn hóa sinh hoạt cộng đồng Bôn Bir;</w:t>
      </w:r>
    </w:p>
    <w:p w14:paraId="2F5442AE" w14:textId="4A152B3B" w:rsidR="009F2EC2" w:rsidRPr="009F2EC2" w:rsidRDefault="009F2EC2" w:rsidP="009F2EC2">
      <w:pPr>
        <w:pStyle w:val="Subtitle"/>
      </w:pPr>
      <w:r>
        <w:rPr>
          <w:lang w:val="en-US"/>
        </w:rPr>
        <w:t>Nhà văn hóa sinh hoạt cộng đồng Chư Băh A;</w:t>
      </w:r>
    </w:p>
    <w:p w14:paraId="5D486619" w14:textId="056DC122" w:rsidR="009F2EC2" w:rsidRPr="002513DF" w:rsidRDefault="009F2EC2" w:rsidP="009F2EC2">
      <w:pPr>
        <w:pStyle w:val="Subtitle"/>
      </w:pPr>
      <w:r>
        <w:rPr>
          <w:lang w:val="en-US"/>
        </w:rPr>
        <w:lastRenderedPageBreak/>
        <w:t>Nhà văn hóa sinh hoạt cộng đồng Chư Băh B;</w:t>
      </w:r>
    </w:p>
    <w:p w14:paraId="1CCBE6CF" w14:textId="7ED31F37" w:rsidR="002513DF" w:rsidRDefault="002513DF" w:rsidP="002513DF">
      <w:pPr>
        <w:pStyle w:val="ListParagraph"/>
        <w:ind w:left="0" w:firstLine="426"/>
      </w:pPr>
      <w:r>
        <w:t>Công trình thông tin liên lạc</w:t>
      </w:r>
      <w:r>
        <w:rPr>
          <w:lang w:val="vi-VN"/>
        </w:rPr>
        <w:t>, viễn thông: x</w:t>
      </w:r>
      <w:r w:rsidRPr="001D4848">
        <w:t xml:space="preserve">ã hiện có 1 bưu điện nằm ở trung tâm xã có thể liên lạc tốt, đây là điểm trao đổi thông tin sách báo của xã. </w:t>
      </w:r>
    </w:p>
    <w:tbl>
      <w:tblPr>
        <w:tblStyle w:val="TableGrid"/>
        <w:tblW w:w="0" w:type="auto"/>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5"/>
      </w:tblGrid>
      <w:tr w:rsidR="002513DF" w14:paraId="37E1D9A4" w14:textId="77777777" w:rsidTr="002513DF">
        <w:tc>
          <w:tcPr>
            <w:tcW w:w="9215" w:type="dxa"/>
          </w:tcPr>
          <w:p w14:paraId="5562519D" w14:textId="77777777" w:rsidR="002513DF" w:rsidRDefault="002513DF" w:rsidP="00E1703A">
            <w:pPr>
              <w:pStyle w:val="ListParagraph"/>
              <w:numPr>
                <w:ilvl w:val="0"/>
                <w:numId w:val="0"/>
              </w:numPr>
              <w:jc w:val="center"/>
            </w:pPr>
            <w:r>
              <w:rPr>
                <w:noProof/>
              </w:rPr>
              <w:drawing>
                <wp:inline distT="0" distB="0" distL="0" distR="0" wp14:anchorId="0BDA70F6" wp14:editId="562C573F">
                  <wp:extent cx="4095750" cy="26962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6" cstate="print">
                            <a:extLst>
                              <a:ext uri="{28A0092B-C50C-407E-A947-70E740481C1C}">
                                <a14:useLocalDpi xmlns:a14="http://schemas.microsoft.com/office/drawing/2010/main" val="0"/>
                              </a:ext>
                            </a:extLst>
                          </a:blip>
                          <a:srcRect l="7869" r="3083" b="6908"/>
                          <a:stretch/>
                        </pic:blipFill>
                        <pic:spPr bwMode="auto">
                          <a:xfrm>
                            <a:off x="0" y="0"/>
                            <a:ext cx="4206210" cy="2768925"/>
                          </a:xfrm>
                          <a:prstGeom prst="rect">
                            <a:avLst/>
                          </a:prstGeom>
                          <a:ln>
                            <a:noFill/>
                          </a:ln>
                          <a:extLst>
                            <a:ext uri="{53640926-AAD7-44D8-BBD7-CCE9431645EC}">
                              <a14:shadowObscured xmlns:a14="http://schemas.microsoft.com/office/drawing/2010/main"/>
                            </a:ext>
                          </a:extLst>
                        </pic:spPr>
                      </pic:pic>
                    </a:graphicData>
                  </a:graphic>
                </wp:inline>
              </w:drawing>
            </w:r>
          </w:p>
        </w:tc>
      </w:tr>
      <w:tr w:rsidR="002513DF" w14:paraId="066C8296" w14:textId="77777777" w:rsidTr="002513DF">
        <w:tc>
          <w:tcPr>
            <w:tcW w:w="9215" w:type="dxa"/>
          </w:tcPr>
          <w:p w14:paraId="6E6727BD" w14:textId="77777777" w:rsidR="002513DF" w:rsidRPr="00D170CF" w:rsidRDefault="002513DF" w:rsidP="00E1703A">
            <w:pPr>
              <w:pStyle w:val="Subtitle"/>
              <w:numPr>
                <w:ilvl w:val="0"/>
                <w:numId w:val="0"/>
              </w:numPr>
              <w:jc w:val="center"/>
            </w:pPr>
            <w:r w:rsidRPr="00D170CF">
              <w:rPr>
                <w:rFonts w:eastAsia="Calibri"/>
                <w:i/>
                <w:iCs/>
                <w:szCs w:val="22"/>
              </w:rPr>
              <w:t>Bưu điện xã</w:t>
            </w:r>
          </w:p>
        </w:tc>
      </w:tr>
    </w:tbl>
    <w:p w14:paraId="35644B1C" w14:textId="77777777" w:rsidR="002513DF" w:rsidRDefault="002513DF" w:rsidP="002513DF">
      <w:pPr>
        <w:pStyle w:val="ListParagraph"/>
        <w:ind w:left="0" w:firstLine="426"/>
      </w:pPr>
      <w:r>
        <w:t>Công trình tôn giáo</w:t>
      </w:r>
      <w:r>
        <w:rPr>
          <w:lang w:val="vi-VN"/>
        </w:rPr>
        <w:t xml:space="preserve">, tín ngưỡng: </w:t>
      </w:r>
      <w:r>
        <w:t>trên địa bàn có công trình tôn giáo chùa Nghĩa Bổn.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4"/>
      </w:tblGrid>
      <w:tr w:rsidR="002513DF" w14:paraId="64020550" w14:textId="77777777" w:rsidTr="00E1703A">
        <w:tc>
          <w:tcPr>
            <w:tcW w:w="9345" w:type="dxa"/>
          </w:tcPr>
          <w:p w14:paraId="63A24A1C" w14:textId="77777777" w:rsidR="002513DF" w:rsidRDefault="002513DF" w:rsidP="00E1703A">
            <w:pPr>
              <w:pStyle w:val="Subtitle"/>
              <w:numPr>
                <w:ilvl w:val="0"/>
                <w:numId w:val="0"/>
              </w:numPr>
              <w:jc w:val="center"/>
            </w:pPr>
            <w:r>
              <w:rPr>
                <w:noProof/>
                <w:lang w:val="en-US"/>
              </w:rPr>
              <w:drawing>
                <wp:inline distT="0" distB="0" distL="0" distR="0" wp14:anchorId="1E57A8B9" wp14:editId="23F077E8">
                  <wp:extent cx="4143375" cy="2609596"/>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62491" cy="2621636"/>
                          </a:xfrm>
                          <a:prstGeom prst="rect">
                            <a:avLst/>
                          </a:prstGeom>
                        </pic:spPr>
                      </pic:pic>
                    </a:graphicData>
                  </a:graphic>
                </wp:inline>
              </w:drawing>
            </w:r>
          </w:p>
        </w:tc>
      </w:tr>
      <w:tr w:rsidR="002513DF" w14:paraId="62D84839" w14:textId="77777777" w:rsidTr="00E1703A">
        <w:tc>
          <w:tcPr>
            <w:tcW w:w="9345" w:type="dxa"/>
          </w:tcPr>
          <w:p w14:paraId="3C92B28B" w14:textId="77777777" w:rsidR="002513DF" w:rsidRDefault="002513DF" w:rsidP="00E1703A">
            <w:pPr>
              <w:pStyle w:val="Subtitle"/>
              <w:numPr>
                <w:ilvl w:val="0"/>
                <w:numId w:val="0"/>
              </w:numPr>
              <w:jc w:val="center"/>
            </w:pPr>
            <w:r w:rsidRPr="00AF4FC1">
              <w:rPr>
                <w:rFonts w:eastAsia="Calibri"/>
                <w:i/>
                <w:iCs/>
                <w:szCs w:val="22"/>
              </w:rPr>
              <w:t>Chùa Nghĩa Bổn</w:t>
            </w:r>
          </w:p>
        </w:tc>
      </w:tr>
    </w:tbl>
    <w:p w14:paraId="7D05D005" w14:textId="77777777" w:rsidR="002513DF" w:rsidRPr="009F2EC2" w:rsidRDefault="002513DF" w:rsidP="002513DF">
      <w:pPr>
        <w:pStyle w:val="Subtitle"/>
        <w:numPr>
          <w:ilvl w:val="0"/>
          <w:numId w:val="0"/>
        </w:numPr>
        <w:ind w:firstLine="794"/>
      </w:pPr>
    </w:p>
    <w:p w14:paraId="34C5FCCF" w14:textId="07FF2A79" w:rsidR="009F2EC2" w:rsidRPr="009F2EC2" w:rsidRDefault="009F2EC2" w:rsidP="009F2EC2">
      <w:pPr>
        <w:pStyle w:val="ListParagraph"/>
        <w:ind w:left="0" w:firstLine="426"/>
        <w:rPr>
          <w:szCs w:val="26"/>
        </w:rPr>
      </w:pPr>
      <w:r>
        <w:rPr>
          <w:szCs w:val="26"/>
        </w:rPr>
        <w:t>T</w:t>
      </w:r>
      <w:r w:rsidRPr="00C44661">
        <w:rPr>
          <w:szCs w:val="26"/>
        </w:rPr>
        <w:t>hể dục – thể thao:</w:t>
      </w:r>
      <w:r w:rsidRPr="00C44661">
        <w:t xml:space="preserve"> Hiện tại, trên địa bàn xã có 01 khu đất dành cho hoạt động thể dục thể thao của xã</w:t>
      </w:r>
      <w:r w:rsidR="002513DF">
        <w:rPr>
          <w:lang w:val="vi-VN"/>
        </w:rPr>
        <w:t>.</w:t>
      </w:r>
    </w:p>
    <w:p w14:paraId="0D76CC67" w14:textId="77777777" w:rsidR="00C638A7" w:rsidRPr="00B5184F" w:rsidRDefault="00C638A7" w:rsidP="00C638A7">
      <w:pPr>
        <w:pStyle w:val="Heading5"/>
        <w:rPr>
          <w:lang w:val="en-US"/>
        </w:rPr>
      </w:pPr>
      <w:r w:rsidRPr="00B5184F">
        <w:rPr>
          <w:lang w:val="en-US"/>
        </w:rPr>
        <w:t>Hiện trạng về cảnh quan</w:t>
      </w:r>
    </w:p>
    <w:p w14:paraId="1E6970F1" w14:textId="19AFF911" w:rsidR="00C638A7" w:rsidRPr="00171FB5" w:rsidRDefault="00BF4BB5" w:rsidP="00171FB5">
      <w:pPr>
        <w:ind w:firstLine="426"/>
        <w:rPr>
          <w:szCs w:val="26"/>
        </w:rPr>
      </w:pPr>
      <w:r w:rsidRPr="00171FB5">
        <w:rPr>
          <w:szCs w:val="26"/>
        </w:rPr>
        <w:t>Với diện tích rừng lớn, cảnh quan của xã chủ yếu là cảnh quan rừng, ngoài ra còn có cảnh quan từ các con suối</w:t>
      </w:r>
      <w:r w:rsidR="006E631A">
        <w:rPr>
          <w:szCs w:val="26"/>
          <w:lang w:val="en-US"/>
        </w:rPr>
        <w:t>, cảnh quan đồi núi</w:t>
      </w:r>
      <w:r w:rsidRPr="00171FB5">
        <w:rPr>
          <w:szCs w:val="26"/>
        </w:rPr>
        <w:t xml:space="preserve"> và các khu canh tác nông nghiệp.</w:t>
      </w: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323"/>
      </w:tblGrid>
      <w:tr w:rsidR="00345EFA" w:rsidRPr="00B5184F" w14:paraId="027D6DEC" w14:textId="77777777" w:rsidTr="006E00D2">
        <w:trPr>
          <w:trHeight w:val="2408"/>
        </w:trPr>
        <w:tc>
          <w:tcPr>
            <w:tcW w:w="4333" w:type="dxa"/>
          </w:tcPr>
          <w:p w14:paraId="4E1E8572" w14:textId="42C81658" w:rsidR="00C638A7" w:rsidRPr="00B5184F" w:rsidRDefault="00255459" w:rsidP="006E00D2">
            <w:pPr>
              <w:pStyle w:val="ListParagraph"/>
              <w:numPr>
                <w:ilvl w:val="0"/>
                <w:numId w:val="0"/>
              </w:numPr>
              <w:spacing w:before="0" w:after="0"/>
              <w:jc w:val="center"/>
              <w:rPr>
                <w:i/>
                <w:lang w:val="vi-VN"/>
              </w:rPr>
            </w:pPr>
            <w:bookmarkStart w:id="36" w:name="_Hlk55225416"/>
            <w:r>
              <w:rPr>
                <w:i/>
                <w:noProof/>
              </w:rPr>
              <w:lastRenderedPageBreak/>
              <w:drawing>
                <wp:inline distT="0" distB="0" distL="0" distR="0" wp14:anchorId="110DF66D" wp14:editId="5DFAFC83">
                  <wp:extent cx="3214776" cy="18000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14776" cy="1800000"/>
                          </a:xfrm>
                          <a:prstGeom prst="rect">
                            <a:avLst/>
                          </a:prstGeom>
                        </pic:spPr>
                      </pic:pic>
                    </a:graphicData>
                  </a:graphic>
                </wp:inline>
              </w:drawing>
            </w:r>
          </w:p>
        </w:tc>
        <w:tc>
          <w:tcPr>
            <w:tcW w:w="4656" w:type="dxa"/>
          </w:tcPr>
          <w:p w14:paraId="03F25397" w14:textId="079843A1" w:rsidR="00C638A7" w:rsidRPr="00B5184F" w:rsidRDefault="00255459" w:rsidP="006E00D2">
            <w:pPr>
              <w:pStyle w:val="ListParagraph"/>
              <w:numPr>
                <w:ilvl w:val="0"/>
                <w:numId w:val="0"/>
              </w:numPr>
              <w:spacing w:before="0" w:after="0"/>
              <w:jc w:val="center"/>
              <w:rPr>
                <w:lang w:val="vi-VN"/>
              </w:rPr>
            </w:pPr>
            <w:r>
              <w:rPr>
                <w:noProof/>
              </w:rPr>
              <w:drawing>
                <wp:inline distT="0" distB="0" distL="0" distR="0" wp14:anchorId="77673B85" wp14:editId="4161261A">
                  <wp:extent cx="2966976" cy="18000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66976" cy="1800000"/>
                          </a:xfrm>
                          <a:prstGeom prst="rect">
                            <a:avLst/>
                          </a:prstGeom>
                        </pic:spPr>
                      </pic:pic>
                    </a:graphicData>
                  </a:graphic>
                </wp:inline>
              </w:drawing>
            </w:r>
          </w:p>
        </w:tc>
      </w:tr>
      <w:tr w:rsidR="00B5184F" w:rsidRPr="00B5184F" w14:paraId="00971931" w14:textId="77777777" w:rsidTr="006E00D2">
        <w:trPr>
          <w:trHeight w:val="318"/>
        </w:trPr>
        <w:tc>
          <w:tcPr>
            <w:tcW w:w="8989" w:type="dxa"/>
            <w:gridSpan w:val="2"/>
          </w:tcPr>
          <w:p w14:paraId="20EEB4B4" w14:textId="4ED372D1" w:rsidR="00C638A7" w:rsidRPr="00345EFA" w:rsidRDefault="00345EFA" w:rsidP="006E00D2">
            <w:pPr>
              <w:pStyle w:val="ListParagraph"/>
              <w:numPr>
                <w:ilvl w:val="0"/>
                <w:numId w:val="0"/>
              </w:numPr>
              <w:spacing w:before="0" w:after="0"/>
              <w:jc w:val="center"/>
              <w:rPr>
                <w:i/>
              </w:rPr>
            </w:pPr>
            <w:r>
              <w:rPr>
                <w:i/>
              </w:rPr>
              <w:t>Cảnh quan rừng và đồi núi</w:t>
            </w:r>
          </w:p>
        </w:tc>
      </w:tr>
    </w:tbl>
    <w:bookmarkEnd w:id="36"/>
    <w:p w14:paraId="3FAE0EF8" w14:textId="5A8E628D" w:rsidR="00C638A7" w:rsidRPr="000F67DD" w:rsidRDefault="00C638A7" w:rsidP="00C638A7">
      <w:pPr>
        <w:pStyle w:val="Heading3"/>
        <w:rPr>
          <w:lang w:val="vi-VN"/>
        </w:rPr>
      </w:pPr>
      <w:r w:rsidRPr="000F67DD">
        <w:rPr>
          <w:lang w:val="vi-VN"/>
        </w:rPr>
        <w:t>Hiện trạng hạ tầng kỹ thuật</w:t>
      </w:r>
    </w:p>
    <w:p w14:paraId="13811358" w14:textId="206F6AA9" w:rsidR="00C638A7" w:rsidRDefault="00C638A7" w:rsidP="00A16EF4">
      <w:pPr>
        <w:pStyle w:val="Heading5"/>
        <w:ind w:firstLine="426"/>
        <w:rPr>
          <w:lang w:val="en-US"/>
        </w:rPr>
      </w:pPr>
      <w:r w:rsidRPr="00B5184F">
        <w:rPr>
          <w:lang w:val="en-US"/>
        </w:rPr>
        <w:t>Hệ thống giao thông</w:t>
      </w:r>
      <w:r w:rsidR="002315DF">
        <w:rPr>
          <w:lang w:val="en-US"/>
        </w:rPr>
        <w:t xml:space="preserve"> – san nền</w:t>
      </w:r>
    </w:p>
    <w:p w14:paraId="7B2807F3" w14:textId="3F409D76" w:rsidR="00255459" w:rsidRDefault="00255459" w:rsidP="002315DF">
      <w:pPr>
        <w:ind w:firstLine="426"/>
        <w:rPr>
          <w:szCs w:val="26"/>
          <w:lang w:val="en-US"/>
        </w:rPr>
      </w:pPr>
      <w:r>
        <w:rPr>
          <w:szCs w:val="26"/>
          <w:lang w:val="en-US"/>
        </w:rPr>
        <w:t xml:space="preserve">Các khu vực xây dựng được phát triển trên nền tự nhiên </w:t>
      </w:r>
      <w:r w:rsidR="0051317B">
        <w:rPr>
          <w:szCs w:val="26"/>
          <w:lang w:val="en-US"/>
        </w:rPr>
        <w:t>không bị ngập úng.</w:t>
      </w:r>
    </w:p>
    <w:p w14:paraId="1029A6B6" w14:textId="28ED4ECA" w:rsidR="0051317B" w:rsidRPr="00255459" w:rsidRDefault="0051317B" w:rsidP="0051317B">
      <w:pPr>
        <w:ind w:firstLine="426"/>
        <w:rPr>
          <w:szCs w:val="26"/>
          <w:lang w:val="en-US"/>
        </w:rPr>
      </w:pPr>
      <w:r>
        <w:rPr>
          <w:szCs w:val="26"/>
          <w:lang w:val="en-US"/>
        </w:rPr>
        <w:t>Các thôn được thoát nước theo hệ thống mương đất hai bên đường giao thông, thoát ra hệ thống sông, suối.</w:t>
      </w:r>
    </w:p>
    <w:p w14:paraId="54E0CE76" w14:textId="6A0583F3" w:rsidR="002315DF" w:rsidRDefault="005506C7" w:rsidP="002315DF">
      <w:pPr>
        <w:ind w:firstLine="426"/>
        <w:rPr>
          <w:szCs w:val="26"/>
        </w:rPr>
      </w:pPr>
      <w:r w:rsidRPr="005506C7">
        <w:rPr>
          <w:szCs w:val="26"/>
        </w:rPr>
        <w:t xml:space="preserve">Hiện nay các tuyến đường chính trong xã chủ yếu là đường bê tông, còn lại hầu hết là đường đất lầy lội vào mùa mưa, gây khó khăn cho việc đi lại của người dân.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0"/>
        <w:gridCol w:w="31"/>
        <w:gridCol w:w="4483"/>
      </w:tblGrid>
      <w:tr w:rsidR="00E71894" w14:paraId="01F49D24" w14:textId="77777777" w:rsidTr="00E71894">
        <w:tc>
          <w:tcPr>
            <w:tcW w:w="2528" w:type="pct"/>
            <w:gridSpan w:val="2"/>
          </w:tcPr>
          <w:p w14:paraId="652B7DC2" w14:textId="2D74B20A" w:rsidR="00E008E7" w:rsidRDefault="00E008E7" w:rsidP="006E00D2">
            <w:pPr>
              <w:spacing w:before="0" w:after="0"/>
              <w:ind w:firstLine="0"/>
              <w:rPr>
                <w:szCs w:val="26"/>
              </w:rPr>
            </w:pPr>
            <w:r>
              <w:rPr>
                <w:noProof/>
                <w:lang w:val="en-US"/>
              </w:rPr>
              <w:drawing>
                <wp:inline distT="0" distB="0" distL="0" distR="0" wp14:anchorId="3A79207B" wp14:editId="6EC131A1">
                  <wp:extent cx="3147494" cy="1728000"/>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7494" cy="1728000"/>
                          </a:xfrm>
                          <a:prstGeom prst="rect">
                            <a:avLst/>
                          </a:prstGeom>
                          <a:noFill/>
                          <a:ln>
                            <a:noFill/>
                          </a:ln>
                        </pic:spPr>
                      </pic:pic>
                    </a:graphicData>
                  </a:graphic>
                </wp:inline>
              </w:drawing>
            </w:r>
          </w:p>
        </w:tc>
        <w:tc>
          <w:tcPr>
            <w:tcW w:w="2472" w:type="pct"/>
          </w:tcPr>
          <w:p w14:paraId="508463C7" w14:textId="1EA70D09" w:rsidR="00E008E7" w:rsidRDefault="006F0357" w:rsidP="006E00D2">
            <w:pPr>
              <w:spacing w:before="0" w:after="0"/>
              <w:ind w:firstLine="0"/>
              <w:jc w:val="center"/>
              <w:rPr>
                <w:szCs w:val="26"/>
              </w:rPr>
            </w:pPr>
            <w:r>
              <w:rPr>
                <w:noProof/>
                <w:lang w:val="en-US"/>
              </w:rPr>
              <w:drawing>
                <wp:inline distT="0" distB="0" distL="0" distR="0" wp14:anchorId="09ABD7E2" wp14:editId="4C490BF9">
                  <wp:extent cx="3088541" cy="1728000"/>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88541" cy="1728000"/>
                          </a:xfrm>
                          <a:prstGeom prst="rect">
                            <a:avLst/>
                          </a:prstGeom>
                        </pic:spPr>
                      </pic:pic>
                    </a:graphicData>
                  </a:graphic>
                </wp:inline>
              </w:drawing>
            </w:r>
          </w:p>
        </w:tc>
      </w:tr>
      <w:tr w:rsidR="006F0357" w14:paraId="6623BE6F" w14:textId="77777777" w:rsidTr="00E71894">
        <w:trPr>
          <w:trHeight w:val="73"/>
        </w:trPr>
        <w:tc>
          <w:tcPr>
            <w:tcW w:w="5000" w:type="pct"/>
            <w:gridSpan w:val="3"/>
          </w:tcPr>
          <w:p w14:paraId="1AB32875" w14:textId="11949862" w:rsidR="006F0357" w:rsidRPr="006F0357" w:rsidRDefault="006F0357" w:rsidP="006E00D2">
            <w:pPr>
              <w:spacing w:before="0" w:after="0"/>
              <w:ind w:firstLine="0"/>
              <w:jc w:val="center"/>
              <w:rPr>
                <w:i/>
                <w:iCs/>
                <w:szCs w:val="26"/>
              </w:rPr>
            </w:pPr>
            <w:r w:rsidRPr="006F0357">
              <w:rPr>
                <w:i/>
                <w:iCs/>
                <w:noProof/>
                <w:lang w:val="en-US"/>
              </w:rPr>
              <w:t>ĐT.668</w:t>
            </w:r>
          </w:p>
        </w:tc>
      </w:tr>
      <w:tr w:rsidR="006E00D2" w14:paraId="6620FC39" w14:textId="77777777" w:rsidTr="00E71894">
        <w:trPr>
          <w:trHeight w:val="2825"/>
        </w:trPr>
        <w:tc>
          <w:tcPr>
            <w:tcW w:w="2518" w:type="pct"/>
            <w:vAlign w:val="center"/>
          </w:tcPr>
          <w:p w14:paraId="5FDBBF59" w14:textId="77777777" w:rsidR="00EF2A73" w:rsidRPr="006F0357" w:rsidRDefault="00EF2A73" w:rsidP="006E00D2">
            <w:pPr>
              <w:spacing w:before="0" w:after="0"/>
              <w:ind w:firstLine="0"/>
              <w:jc w:val="center"/>
              <w:rPr>
                <w:i/>
                <w:iCs/>
                <w:noProof/>
                <w:lang w:val="en-US"/>
              </w:rPr>
            </w:pPr>
            <w:r>
              <w:rPr>
                <w:noProof/>
                <w:lang w:val="en-US"/>
              </w:rPr>
              <w:drawing>
                <wp:inline distT="0" distB="0" distL="0" distR="0" wp14:anchorId="7597100F" wp14:editId="5F1F1334">
                  <wp:extent cx="3139745" cy="1728000"/>
                  <wp:effectExtent l="0" t="0" r="381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31635" b="7311"/>
                          <a:stretch/>
                        </pic:blipFill>
                        <pic:spPr bwMode="auto">
                          <a:xfrm>
                            <a:off x="0" y="0"/>
                            <a:ext cx="3139745" cy="1728000"/>
                          </a:xfrm>
                          <a:prstGeom prst="rect">
                            <a:avLst/>
                          </a:prstGeom>
                          <a:ln>
                            <a:noFill/>
                          </a:ln>
                          <a:extLst>
                            <a:ext uri="{53640926-AAD7-44D8-BBD7-CCE9431645EC}">
                              <a14:shadowObscured xmlns:a14="http://schemas.microsoft.com/office/drawing/2010/main"/>
                            </a:ext>
                          </a:extLst>
                        </pic:spPr>
                      </pic:pic>
                    </a:graphicData>
                  </a:graphic>
                </wp:inline>
              </w:drawing>
            </w:r>
          </w:p>
        </w:tc>
        <w:tc>
          <w:tcPr>
            <w:tcW w:w="2482" w:type="pct"/>
            <w:gridSpan w:val="2"/>
            <w:vAlign w:val="center"/>
          </w:tcPr>
          <w:p w14:paraId="121FB9A0" w14:textId="700AAC90" w:rsidR="00EF2A73" w:rsidRPr="006F0357" w:rsidRDefault="00EF2A73" w:rsidP="006E00D2">
            <w:pPr>
              <w:spacing w:before="0" w:after="0"/>
              <w:ind w:firstLine="0"/>
              <w:jc w:val="right"/>
              <w:rPr>
                <w:i/>
                <w:iCs/>
                <w:noProof/>
                <w:lang w:val="en-US"/>
              </w:rPr>
            </w:pPr>
            <w:r>
              <w:rPr>
                <w:noProof/>
                <w:lang w:val="en-US"/>
              </w:rPr>
              <w:drawing>
                <wp:inline distT="0" distB="0" distL="0" distR="0" wp14:anchorId="648B00C7" wp14:editId="460892D4">
                  <wp:extent cx="2903122" cy="172800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3708"/>
                          <a:stretch/>
                        </pic:blipFill>
                        <pic:spPr bwMode="auto">
                          <a:xfrm>
                            <a:off x="0" y="0"/>
                            <a:ext cx="2903122" cy="1728000"/>
                          </a:xfrm>
                          <a:prstGeom prst="rect">
                            <a:avLst/>
                          </a:prstGeom>
                          <a:ln>
                            <a:noFill/>
                          </a:ln>
                          <a:extLst>
                            <a:ext uri="{53640926-AAD7-44D8-BBD7-CCE9431645EC}">
                              <a14:shadowObscured xmlns:a14="http://schemas.microsoft.com/office/drawing/2010/main"/>
                            </a:ext>
                          </a:extLst>
                        </pic:spPr>
                      </pic:pic>
                    </a:graphicData>
                  </a:graphic>
                </wp:inline>
              </w:drawing>
            </w:r>
          </w:p>
        </w:tc>
      </w:tr>
      <w:tr w:rsidR="00E71894" w14:paraId="0A56A669" w14:textId="77777777" w:rsidTr="00E71894">
        <w:trPr>
          <w:trHeight w:val="73"/>
        </w:trPr>
        <w:tc>
          <w:tcPr>
            <w:tcW w:w="2518" w:type="pct"/>
          </w:tcPr>
          <w:p w14:paraId="000190CE" w14:textId="3FFE1D50" w:rsidR="00EF2A73" w:rsidRDefault="00EF2A73" w:rsidP="006E00D2">
            <w:pPr>
              <w:spacing w:before="0" w:after="0"/>
              <w:ind w:firstLine="0"/>
              <w:jc w:val="center"/>
              <w:rPr>
                <w:noProof/>
              </w:rPr>
            </w:pPr>
            <w:r>
              <w:rPr>
                <w:i/>
                <w:iCs/>
                <w:noProof/>
                <w:lang w:val="en-US"/>
              </w:rPr>
              <w:t>Đường Phạm Hồng Thái</w:t>
            </w:r>
          </w:p>
        </w:tc>
        <w:tc>
          <w:tcPr>
            <w:tcW w:w="2482" w:type="pct"/>
            <w:gridSpan w:val="2"/>
          </w:tcPr>
          <w:p w14:paraId="571CE3A9" w14:textId="4A6D1DC9" w:rsidR="00EF2A73" w:rsidRDefault="00EF2A73" w:rsidP="006E00D2">
            <w:pPr>
              <w:spacing w:before="0" w:after="0"/>
              <w:jc w:val="center"/>
              <w:rPr>
                <w:i/>
                <w:iCs/>
                <w:noProof/>
                <w:lang w:val="en-US"/>
              </w:rPr>
            </w:pPr>
            <w:r>
              <w:rPr>
                <w:i/>
                <w:iCs/>
                <w:noProof/>
                <w:lang w:val="en-US"/>
              </w:rPr>
              <w:t>Đường bê tông</w:t>
            </w:r>
          </w:p>
        </w:tc>
      </w:tr>
    </w:tbl>
    <w:p w14:paraId="62CCB0B8" w14:textId="43D737A4" w:rsidR="0051317B" w:rsidRDefault="0051317B" w:rsidP="00A16EF4">
      <w:pPr>
        <w:pStyle w:val="Heading5"/>
        <w:ind w:firstLine="426"/>
        <w:rPr>
          <w:lang w:val="en-US"/>
        </w:rPr>
      </w:pPr>
      <w:r>
        <w:rPr>
          <w:lang w:val="en-US"/>
        </w:rPr>
        <w:t>Thủy lợi:</w:t>
      </w:r>
    </w:p>
    <w:p w14:paraId="32656392" w14:textId="76A99720" w:rsidR="0051317B" w:rsidRPr="0051317B" w:rsidRDefault="0051317B" w:rsidP="0051317B">
      <w:pPr>
        <w:rPr>
          <w:lang w:val="en-US"/>
        </w:rPr>
      </w:pPr>
      <w:r>
        <w:rPr>
          <w:lang w:val="en-US"/>
        </w:rPr>
        <w:t>Hệ thống thủy lợi của xã Chư Băh tương đối hoàn chỉnh, phần lớn kênh mương đã được cải tạo và cứng hóa, đáp ứng được nhu cầu tưới tiêu nước trong sản xuất nông nghiệp.</w:t>
      </w:r>
    </w:p>
    <w:p w14:paraId="4CDB8A5F" w14:textId="32F4577A" w:rsidR="00C638A7" w:rsidRPr="00B5184F" w:rsidRDefault="00C638A7" w:rsidP="00A16EF4">
      <w:pPr>
        <w:pStyle w:val="Heading5"/>
        <w:ind w:firstLine="426"/>
        <w:rPr>
          <w:lang w:val="en-US"/>
        </w:rPr>
      </w:pPr>
      <w:r w:rsidRPr="00B5184F">
        <w:rPr>
          <w:lang w:val="en-US"/>
        </w:rPr>
        <w:t>Cấp điện</w:t>
      </w:r>
      <w:r w:rsidR="009E3304">
        <w:rPr>
          <w:lang w:val="en-US"/>
        </w:rPr>
        <w:t>, thông tin liên lạc</w:t>
      </w:r>
    </w:p>
    <w:p w14:paraId="7EF4C15F" w14:textId="77777777" w:rsidR="0051317B" w:rsidRPr="0051317B" w:rsidRDefault="0051317B" w:rsidP="0051317B">
      <w:pPr>
        <w:pStyle w:val="ListParagraph"/>
        <w:rPr>
          <w:spacing w:val="-2"/>
          <w:lang w:val="nl-NL"/>
        </w:rPr>
      </w:pPr>
      <w:r>
        <w:t xml:space="preserve">Cấp điện: </w:t>
      </w:r>
    </w:p>
    <w:p w14:paraId="497F847A" w14:textId="57CA1782" w:rsidR="0051317B" w:rsidRPr="00224A38" w:rsidRDefault="0051317B" w:rsidP="0051317B">
      <w:pPr>
        <w:pStyle w:val="Subtitle"/>
        <w:rPr>
          <w:spacing w:val="-2"/>
          <w:lang w:val="nl-NL"/>
        </w:rPr>
      </w:pPr>
      <w:r w:rsidRPr="00224A38">
        <w:t xml:space="preserve">Hiện tại mạng lưới cấp điện trên địa bàn xã đã được đầu tư tương đối hoàn </w:t>
      </w:r>
      <w:r w:rsidRPr="00224A38">
        <w:lastRenderedPageBreak/>
        <w:t>chỉnh, hệ thống đường dây đã kéo đến từng thôn và từng hộ gia đình. Tỷ lệ hộ dùng điện lưới quốc gia trên địa bàn toàn xã là 9</w:t>
      </w:r>
      <w:r>
        <w:t>8,7%</w:t>
      </w:r>
      <w:r w:rsidRPr="00224A38">
        <w:t xml:space="preserve">. </w:t>
      </w:r>
      <w:r w:rsidRPr="00224A38">
        <w:rPr>
          <w:spacing w:val="-2"/>
          <w:lang w:val="nl-NL"/>
        </w:rPr>
        <w:t>Chất lượng điện đáp ứng được nhu cầu sử dụng điện của các hộ gia đình, cá nhân và cơ sở sản xuất kinh doanh. Tuy nhiên, về mùa khô do tình trạng thiếu điện nên phải cắt điện luân phiên giữa các địa phương gây một số khó khăn trong sinh hoạt và sản xuất.</w:t>
      </w:r>
    </w:p>
    <w:p w14:paraId="3C0A218D" w14:textId="39D82FD4" w:rsidR="0051317B" w:rsidRDefault="0051317B" w:rsidP="0051317B">
      <w:pPr>
        <w:pStyle w:val="Subtitle"/>
      </w:pPr>
      <w:r w:rsidRPr="00224A38">
        <w:t>Toàn xã có 02 trạm biến áp từ 120 – 350 KVA và đảm bảo phục vụ cho nhu cầu sinh hoạt của nhân dân. Trong thời gian đến cần phải nâng cấp đường dây điện từ 1 pha lên 3 pha và xây dựng mới 01 trạm để đáp ứng tốt hơn nhu cầu sử dụng điện của nhân dân.</w:t>
      </w:r>
    </w:p>
    <w:p w14:paraId="35AF9F33" w14:textId="1A1CB18C" w:rsidR="0051317B" w:rsidRPr="00224A38" w:rsidRDefault="0051317B" w:rsidP="0051317B">
      <w:pPr>
        <w:pStyle w:val="ListParagraph"/>
      </w:pPr>
      <w:r>
        <w:t xml:space="preserve">Thông tin liên lạc: </w:t>
      </w:r>
      <w:r w:rsidRPr="0051317B">
        <w:t>Xã hiện có 1 bưu điện nằm ở trung tâm xã có thể liên lạc tốt, đây là điểm trao đổi thông tin sách báo của xã. Mạng điện thoại di động và cố định đã được phủ sóng và chất lượng ngày càng tốt, đáp ứng nhu cầu liên lạc và trao đổi thông tin của nhân dân trong xã. Đến nay, hầu hết các hộ dân trên địa bàn xã đã sử dụng điện thoại di động để liên lạc, trao đổi thông tin.</w:t>
      </w:r>
    </w:p>
    <w:p w14:paraId="2D2BEFA3" w14:textId="753CD065" w:rsidR="007049B1" w:rsidRPr="007049B1" w:rsidRDefault="007049B1" w:rsidP="007049B1">
      <w:pPr>
        <w:pStyle w:val="Heading5"/>
        <w:ind w:firstLine="426"/>
        <w:rPr>
          <w:lang w:val="en-US"/>
        </w:rPr>
      </w:pPr>
      <w:r>
        <w:rPr>
          <w:lang w:val="en-US"/>
        </w:rPr>
        <w:t>Cấp nước:</w:t>
      </w:r>
      <w:r w:rsidR="0051317B">
        <w:rPr>
          <w:lang w:val="en-US"/>
        </w:rPr>
        <w:t xml:space="preserve"> </w:t>
      </w:r>
      <w:r w:rsidR="0051317B" w:rsidRPr="0051317B">
        <w:rPr>
          <w:b w:val="0"/>
          <w:bCs w:val="0"/>
          <w:lang w:val="en-US"/>
        </w:rPr>
        <w:t>Xã Chư Băh đã đưa vào quản lý, sử dụng nguồn nước sạch phục vụ cho nhân dân xã</w:t>
      </w:r>
      <w:r w:rsidR="005E2644">
        <w:rPr>
          <w:b w:val="0"/>
          <w:bCs w:val="0"/>
          <w:lang w:val="en-US"/>
        </w:rPr>
        <w:t>.</w:t>
      </w:r>
    </w:p>
    <w:p w14:paraId="3E55D70F" w14:textId="06E82F4B" w:rsidR="0051317B" w:rsidRPr="000221FE" w:rsidRDefault="007049B1" w:rsidP="000221FE">
      <w:pPr>
        <w:pStyle w:val="Heading5"/>
        <w:jc w:val="left"/>
        <w:rPr>
          <w:lang w:val="en-US"/>
        </w:rPr>
      </w:pPr>
      <w:bookmarkStart w:id="37" w:name="_Hlk55225791"/>
      <w:r>
        <w:rPr>
          <w:lang w:val="en-US"/>
        </w:rPr>
        <w:t>T</w:t>
      </w:r>
      <w:r w:rsidR="00C638A7" w:rsidRPr="00B5184F">
        <w:rPr>
          <w:lang w:val="en-US"/>
        </w:rPr>
        <w:t>hoát nước</w:t>
      </w:r>
      <w:r>
        <w:rPr>
          <w:lang w:val="en-US"/>
        </w:rPr>
        <w:t xml:space="preserve"> -</w:t>
      </w:r>
      <w:r w:rsidR="00C638A7" w:rsidRPr="00B5184F">
        <w:rPr>
          <w:lang w:val="en-US"/>
        </w:rPr>
        <w:t xml:space="preserve"> </w:t>
      </w:r>
      <w:r w:rsidR="007F555C">
        <w:rPr>
          <w:lang w:val="en-US"/>
        </w:rPr>
        <w:t>vệ sinh môi trường</w:t>
      </w:r>
      <w:bookmarkEnd w:id="37"/>
    </w:p>
    <w:p w14:paraId="53134069" w14:textId="565963C8" w:rsidR="00C12853" w:rsidRPr="00C12853" w:rsidRDefault="00C12853" w:rsidP="00C12853">
      <w:pPr>
        <w:pStyle w:val="ListParagraph"/>
        <w:ind w:left="0" w:firstLine="426"/>
        <w:rPr>
          <w:szCs w:val="26"/>
        </w:rPr>
      </w:pPr>
      <w:r w:rsidRPr="00C12853">
        <w:rPr>
          <w:szCs w:val="26"/>
        </w:rPr>
        <w:t>Trong khu vực chưa có hệ thống thoát nước thải tập trung, nước thải sinh hoạt thoát chung với nước mưa trong rãnh đất. Hầu hết nước thải trong khu vực thấm tự nhiên trên mặt đất hoặc tự chảy theo rảnh ven đường.</w:t>
      </w:r>
    </w:p>
    <w:p w14:paraId="46A87CBE" w14:textId="136B67C7" w:rsidR="00C12853" w:rsidRDefault="00C12853" w:rsidP="00C12853">
      <w:pPr>
        <w:pStyle w:val="ListParagraph"/>
        <w:ind w:left="0" w:firstLine="426"/>
        <w:rPr>
          <w:szCs w:val="26"/>
        </w:rPr>
      </w:pPr>
      <w:r w:rsidRPr="00C12853">
        <w:rPr>
          <w:szCs w:val="26"/>
        </w:rPr>
        <w:t>Công trình vệ sinh: trên địa bàn xã một số hộ dân có bể tự hoại và bán tự hoại, còn lại chủ yếu là dùng hố xí thùng. Vài năm gần đây, các hộ gia đình xây mới đã sử dụng hố xí tự hoại, một số hộ cũng đã cải tạo công trình nhà ở với vệ sinh khép kín.</w:t>
      </w:r>
    </w:p>
    <w:p w14:paraId="1A78EB74" w14:textId="23D2D3CC" w:rsidR="00CD399B" w:rsidRDefault="00CD399B" w:rsidP="00C12853">
      <w:pPr>
        <w:pStyle w:val="ListParagraph"/>
        <w:ind w:left="0" w:firstLine="426"/>
        <w:rPr>
          <w:szCs w:val="26"/>
        </w:rPr>
      </w:pPr>
      <w:r>
        <w:rPr>
          <w:szCs w:val="26"/>
        </w:rPr>
        <w:t>Ngh</w:t>
      </w:r>
      <w:r w:rsidR="000221FE">
        <w:rPr>
          <w:szCs w:val="26"/>
        </w:rPr>
        <w:t>ĩa</w:t>
      </w:r>
      <w:r w:rsidR="002315DF">
        <w:rPr>
          <w:szCs w:val="26"/>
        </w:rPr>
        <w:t xml:space="preserve"> trang: to</w:t>
      </w:r>
      <w:r w:rsidR="002315DF" w:rsidRPr="002315DF">
        <w:rPr>
          <w:szCs w:val="26"/>
        </w:rPr>
        <w:t>àn</w:t>
      </w:r>
      <w:r w:rsidR="002315DF">
        <w:rPr>
          <w:szCs w:val="26"/>
        </w:rPr>
        <w:t xml:space="preserve"> xã có 0</w:t>
      </w:r>
      <w:r w:rsidR="000221FE">
        <w:rPr>
          <w:szCs w:val="26"/>
        </w:rPr>
        <w:t>5</w:t>
      </w:r>
      <w:r w:rsidR="002315DF">
        <w:rPr>
          <w:szCs w:val="26"/>
        </w:rPr>
        <w:t xml:space="preserve"> nghĩa trang nằm rải rác tại các thôn, làng đa số là mộ kiên cố, các ngh</w:t>
      </w:r>
      <w:r w:rsidR="000221FE">
        <w:rPr>
          <w:szCs w:val="26"/>
        </w:rPr>
        <w:t>ĩa</w:t>
      </w:r>
      <w:r w:rsidR="002315DF">
        <w:rPr>
          <w:szCs w:val="26"/>
        </w:rPr>
        <w:t xml:space="preserve"> trang hiện đang tiếp tục an táng. Hình thức chôn cất theo phong tục tập quán địa phương.</w:t>
      </w:r>
    </w:p>
    <w:p w14:paraId="77ECF18C" w14:textId="08FD70BA" w:rsidR="00B56128" w:rsidRPr="00B5184F" w:rsidRDefault="00B56128" w:rsidP="00B56128">
      <w:pPr>
        <w:pStyle w:val="Heading2"/>
      </w:pPr>
      <w:bookmarkStart w:id="38" w:name="_Toc115191383"/>
      <w:bookmarkStart w:id="39" w:name="_Toc115442500"/>
      <w:r w:rsidRPr="00B5184F">
        <w:t>Đánh giá chung</w:t>
      </w:r>
      <w:bookmarkEnd w:id="38"/>
      <w:bookmarkEnd w:id="39"/>
    </w:p>
    <w:p w14:paraId="57FB7960" w14:textId="77777777" w:rsidR="00B56128" w:rsidRPr="00B5184F" w:rsidRDefault="00B56128" w:rsidP="00A16EF4">
      <w:pPr>
        <w:pStyle w:val="ListParagraph"/>
        <w:ind w:left="0" w:firstLine="426"/>
        <w:rPr>
          <w:szCs w:val="26"/>
        </w:rPr>
      </w:pPr>
      <w:r w:rsidRPr="00B5184F">
        <w:rPr>
          <w:szCs w:val="26"/>
        </w:rPr>
        <w:t>Điểm mạnh:</w:t>
      </w:r>
    </w:p>
    <w:p w14:paraId="58C7A634" w14:textId="7AD9E67B" w:rsidR="00C807EF" w:rsidRPr="00C807EF" w:rsidRDefault="00C807EF" w:rsidP="00C807EF">
      <w:pPr>
        <w:pStyle w:val="Subtitle"/>
      </w:pPr>
      <w:r w:rsidRPr="00C807EF">
        <w:t>Vị trí địa lý của xã thuận lợi cho phát triển kinh tế - xã hội, thuận lợi cho việc phát triển dịch vụ, giao thương, buôn bán giữa các địa phương trên địa bàn tỉnh, huyện.</w:t>
      </w:r>
    </w:p>
    <w:p w14:paraId="7E3FFD11" w14:textId="24EF2163" w:rsidR="00C807EF" w:rsidRPr="00C807EF" w:rsidRDefault="00C807EF" w:rsidP="00C807EF">
      <w:pPr>
        <w:pStyle w:val="Subtitle"/>
      </w:pPr>
      <w:r w:rsidRPr="00C807EF">
        <w:t>Điều kiện khí hậu, tài nguyên đất đai của xã thuận lợi cho việc phát triển các loại cây công nghiệp cho giá trị kinh tế cao như cà phê, tiêu, cao su, cây nông nghiệp ngắn ngày như bắp, mỳ..., chăn nuôi gia súc, gia cầm...</w:t>
      </w:r>
    </w:p>
    <w:p w14:paraId="5E534D4F" w14:textId="74E18972" w:rsidR="00C807EF" w:rsidRPr="00C807EF" w:rsidRDefault="00C807EF" w:rsidP="00C807EF">
      <w:pPr>
        <w:pStyle w:val="Subtitle"/>
      </w:pPr>
      <w:r w:rsidRPr="00C807EF">
        <w:t xml:space="preserve">Lực lượng lao động dồi dào, là yếu tố quan trọng trong quá trình </w:t>
      </w:r>
      <w:r w:rsidR="00216C99">
        <w:rPr>
          <w:lang w:val="en-US"/>
        </w:rPr>
        <w:t>hiện đại hóa – công nghiệp hóa</w:t>
      </w:r>
      <w:r w:rsidRPr="00C807EF">
        <w:t xml:space="preserve"> nông nghiệp nông thôn.</w:t>
      </w:r>
    </w:p>
    <w:p w14:paraId="5D6C660F" w14:textId="03C8B0FB" w:rsidR="00B56128" w:rsidRPr="00B5184F" w:rsidRDefault="00B56128" w:rsidP="00C807EF">
      <w:pPr>
        <w:pStyle w:val="ListParagraph"/>
        <w:rPr>
          <w:szCs w:val="26"/>
        </w:rPr>
      </w:pPr>
      <w:r w:rsidRPr="00B5184F">
        <w:rPr>
          <w:szCs w:val="26"/>
        </w:rPr>
        <w:t>Điểm yếu:</w:t>
      </w:r>
    </w:p>
    <w:p w14:paraId="418C7ED0" w14:textId="18F5D7FA" w:rsidR="006C7B24" w:rsidRDefault="006C7B24" w:rsidP="006C7B24">
      <w:pPr>
        <w:pStyle w:val="Subtitle"/>
      </w:pPr>
      <w:r>
        <w:t>Cơ sở hạ tầng yếu kém, nhất là về giao thông nông thôn, thủy lợi, điện - nước máy móc cơ khí , chưa đáp ứng được nhu cầu phát triển sản xuất hàng hóa.</w:t>
      </w:r>
    </w:p>
    <w:p w14:paraId="45E9C75B" w14:textId="7A070B19" w:rsidR="006C7B24" w:rsidRDefault="006C7B24" w:rsidP="006C7B24">
      <w:pPr>
        <w:pStyle w:val="Subtitle"/>
      </w:pPr>
      <w:r>
        <w:t>Là xã đồng bào dân tộc chiếm 98% dân số, trình độ văn hóa , trình độ lao đông và hiểu biết còn hạn chế, quy mô sản xuất nhỏ lẻ , tính tự phát lớn. Đời sống kinh tế có cải thiện, nhưng còn khá khó khăn, tỷ lệ hộ nghèo nhất là hộ đồng bào dân tộc còn cao. Người dân thiếu vốn, kiến thức và kỹ năng phát triển kinh tế.</w:t>
      </w:r>
    </w:p>
    <w:p w14:paraId="1EC37671" w14:textId="3A4CC10F" w:rsidR="00B56128" w:rsidRPr="00B5184F" w:rsidRDefault="006C7B24" w:rsidP="006C7B24">
      <w:pPr>
        <w:pStyle w:val="Subtitle"/>
      </w:pPr>
      <w:r>
        <w:t xml:space="preserve">Quỹ đất nhiều nhưng đồng bào trong xã vẫn thiếu đất sản xuất, vẫn nghèo do tập quán canh tác lạc hậu, thiếu đầu tư thâm canh, đầu tư cây dựng, bảo vệ và bảo dưỡng </w:t>
      </w:r>
      <w:r>
        <w:lastRenderedPageBreak/>
        <w:t>đất đai.</w:t>
      </w:r>
    </w:p>
    <w:p w14:paraId="4BA3A1F2" w14:textId="77777777" w:rsidR="00B56128" w:rsidRPr="00B5184F" w:rsidRDefault="00B56128" w:rsidP="00A16EF4">
      <w:pPr>
        <w:pStyle w:val="ListParagraph"/>
        <w:ind w:left="0" w:firstLine="426"/>
        <w:rPr>
          <w:szCs w:val="26"/>
        </w:rPr>
      </w:pPr>
      <w:r w:rsidRPr="00B5184F">
        <w:rPr>
          <w:szCs w:val="26"/>
        </w:rPr>
        <w:t>Cơ hội:</w:t>
      </w:r>
    </w:p>
    <w:p w14:paraId="5F889309" w14:textId="0B302386" w:rsidR="00B56128" w:rsidRPr="00B5184F" w:rsidRDefault="00B56128" w:rsidP="00B56128">
      <w:pPr>
        <w:pStyle w:val="Subtitle"/>
        <w:rPr>
          <w:lang w:val="en-US"/>
        </w:rPr>
      </w:pPr>
      <w:r w:rsidRPr="00B5184F">
        <w:rPr>
          <w:lang w:val="en-US"/>
        </w:rPr>
        <w:t xml:space="preserve">Thu hút các nhà đầu tư do </w:t>
      </w:r>
      <w:r w:rsidR="005A47F2">
        <w:rPr>
          <w:lang w:val="en-US"/>
        </w:rPr>
        <w:t xml:space="preserve">có </w:t>
      </w:r>
      <w:r w:rsidRPr="00B5184F">
        <w:rPr>
          <w:lang w:val="en-US"/>
        </w:rPr>
        <w:t xml:space="preserve">vị trí </w:t>
      </w:r>
      <w:r w:rsidR="00970CAB">
        <w:rPr>
          <w:lang w:val="en-US"/>
        </w:rPr>
        <w:t>tiếp giáp với thị xã Ayun Pa</w:t>
      </w:r>
      <w:r w:rsidR="004500A7">
        <w:rPr>
          <w:lang w:val="en-US"/>
        </w:rPr>
        <w:t xml:space="preserve"> ở </w:t>
      </w:r>
      <w:r w:rsidR="004500A7" w:rsidRPr="00660F1F">
        <w:rPr>
          <w:color w:val="FF0000"/>
          <w:lang w:val="en-US"/>
        </w:rPr>
        <w:t xml:space="preserve">phía </w:t>
      </w:r>
      <w:r w:rsidR="00660F1F" w:rsidRPr="00660F1F">
        <w:rPr>
          <w:color w:val="FF0000"/>
          <w:lang w:val="en-US"/>
        </w:rPr>
        <w:t>Đông</w:t>
      </w:r>
      <w:r w:rsidRPr="00660F1F">
        <w:rPr>
          <w:color w:val="FF0000"/>
          <w:lang w:val="en-US"/>
        </w:rPr>
        <w:t>.</w:t>
      </w:r>
    </w:p>
    <w:p w14:paraId="0F00F0AD" w14:textId="3B9CF634" w:rsidR="00B56128" w:rsidRPr="0088264D" w:rsidRDefault="00B56128" w:rsidP="0088264D">
      <w:pPr>
        <w:pStyle w:val="Subtitle"/>
        <w:rPr>
          <w:lang w:val="en-US"/>
        </w:rPr>
      </w:pPr>
      <w:r w:rsidRPr="00B5184F">
        <w:rPr>
          <w:lang w:val="en-US"/>
        </w:rPr>
        <w:t>Khu vực có nhiều quỹ đất trống nên dễ dàng trong việc</w:t>
      </w:r>
      <w:r w:rsidR="0088264D">
        <w:rPr>
          <w:lang w:val="en-US"/>
        </w:rPr>
        <w:t xml:space="preserve"> đầu tư</w:t>
      </w:r>
      <w:r w:rsidRPr="00B5184F">
        <w:rPr>
          <w:lang w:val="en-US"/>
        </w:rPr>
        <w:t xml:space="preserve"> xây dựng</w:t>
      </w:r>
      <w:r w:rsidR="0088264D">
        <w:rPr>
          <w:lang w:val="en-US"/>
        </w:rPr>
        <w:t xml:space="preserve"> mới</w:t>
      </w:r>
      <w:r w:rsidRPr="00B5184F">
        <w:rPr>
          <w:lang w:val="en-US"/>
        </w:rPr>
        <w:t xml:space="preserve"> các công trình</w:t>
      </w:r>
      <w:r w:rsidR="0088264D">
        <w:rPr>
          <w:lang w:val="en-US"/>
        </w:rPr>
        <w:t>.</w:t>
      </w:r>
    </w:p>
    <w:p w14:paraId="321DC47C" w14:textId="77777777" w:rsidR="00B56128" w:rsidRPr="00B5184F" w:rsidRDefault="00B56128" w:rsidP="00A16EF4">
      <w:pPr>
        <w:pStyle w:val="ListParagraph"/>
        <w:ind w:left="0" w:firstLine="426"/>
        <w:rPr>
          <w:szCs w:val="26"/>
        </w:rPr>
      </w:pPr>
      <w:r w:rsidRPr="00B5184F">
        <w:rPr>
          <w:szCs w:val="26"/>
        </w:rPr>
        <w:t>Thách thức:</w:t>
      </w:r>
    </w:p>
    <w:p w14:paraId="3B07A642" w14:textId="77777777" w:rsidR="00B56128" w:rsidRPr="00B5184F" w:rsidRDefault="00B56128" w:rsidP="001A3C27">
      <w:pPr>
        <w:pStyle w:val="Subtitle"/>
        <w:numPr>
          <w:ilvl w:val="0"/>
          <w:numId w:val="11"/>
        </w:numPr>
        <w:tabs>
          <w:tab w:val="left" w:pos="1418"/>
        </w:tabs>
      </w:pPr>
      <w:r w:rsidRPr="00B5184F">
        <w:t>Kinh phí đầu tư xây dựng hạ tầng kỹ thuật và hạ tầng xã hội ban đầu sẽ cao.</w:t>
      </w:r>
    </w:p>
    <w:p w14:paraId="7E5B57D5" w14:textId="60ED41AD" w:rsidR="00C638A7" w:rsidRPr="00B5184F" w:rsidRDefault="00B56128" w:rsidP="00B65F60">
      <w:pPr>
        <w:pStyle w:val="Subtitle"/>
        <w:rPr>
          <w:spacing w:val="-2"/>
        </w:rPr>
      </w:pPr>
      <w:r w:rsidRPr="000F67DD">
        <w:rPr>
          <w:spacing w:val="-2"/>
        </w:rPr>
        <w:t>Biến đổi khí hậu ảnh hưởng đến sự phát triển kinh tế của địa phương</w:t>
      </w:r>
      <w:r w:rsidR="001D1DDA" w:rsidRPr="000F67DD">
        <w:rPr>
          <w:spacing w:val="-2"/>
        </w:rPr>
        <w:t>.</w:t>
      </w:r>
    </w:p>
    <w:p w14:paraId="0EED787B" w14:textId="3DC68CDA" w:rsidR="00476A9F" w:rsidRPr="000F67DD" w:rsidRDefault="00476A9F" w:rsidP="00476A9F">
      <w:pPr>
        <w:pStyle w:val="Heading1"/>
        <w:rPr>
          <w:lang w:val="vi-VN"/>
        </w:rPr>
      </w:pPr>
      <w:bookmarkStart w:id="40" w:name="_Toc68023061"/>
      <w:bookmarkStart w:id="41" w:name="_Toc115191384"/>
      <w:bookmarkStart w:id="42" w:name="_Toc115442501"/>
      <w:r w:rsidRPr="000F67DD">
        <w:rPr>
          <w:lang w:val="vi-VN"/>
        </w:rPr>
        <w:t>DỰ BÁO SƠ BỘ VỀ QUY MÔ DÂN SỐ, LAO ĐỘNG, QUY MÔ ĐẤT XÂY DỰNG TOÀN XÃ, CHỈ TIÊU CƠ BẢN</w:t>
      </w:r>
      <w:bookmarkEnd w:id="40"/>
      <w:bookmarkEnd w:id="41"/>
      <w:bookmarkEnd w:id="42"/>
      <w:r w:rsidRPr="000F67DD">
        <w:rPr>
          <w:lang w:val="vi-VN"/>
        </w:rPr>
        <w:t xml:space="preserve"> </w:t>
      </w:r>
    </w:p>
    <w:p w14:paraId="5F2F2D3A" w14:textId="315C68A0" w:rsidR="002A2FBD" w:rsidRPr="000F67DD" w:rsidRDefault="00A53EBA" w:rsidP="00A53EBA">
      <w:pPr>
        <w:pStyle w:val="Heading2"/>
        <w:rPr>
          <w:lang w:val="vi-VN"/>
        </w:rPr>
      </w:pPr>
      <w:bookmarkStart w:id="43" w:name="_Toc115191385"/>
      <w:bookmarkStart w:id="44" w:name="_Toc115442502"/>
      <w:r w:rsidRPr="000F67DD">
        <w:rPr>
          <w:lang w:val="vi-VN"/>
        </w:rPr>
        <w:t>Dự b</w:t>
      </w:r>
      <w:r w:rsidRPr="000F67DD">
        <w:rPr>
          <w:rFonts w:hint="eastAsia"/>
          <w:lang w:val="vi-VN"/>
        </w:rPr>
        <w:t>á</w:t>
      </w:r>
      <w:r w:rsidRPr="000F67DD">
        <w:rPr>
          <w:lang w:val="vi-VN"/>
        </w:rPr>
        <w:t>o s</w:t>
      </w:r>
      <w:r w:rsidRPr="000F67DD">
        <w:rPr>
          <w:rFonts w:hint="eastAsia"/>
          <w:lang w:val="vi-VN"/>
        </w:rPr>
        <w:t>ơ</w:t>
      </w:r>
      <w:r w:rsidRPr="000F67DD">
        <w:rPr>
          <w:lang w:val="vi-VN"/>
        </w:rPr>
        <w:t xml:space="preserve"> bộ về quy m</w:t>
      </w:r>
      <w:r w:rsidRPr="000F67DD">
        <w:rPr>
          <w:rFonts w:hint="eastAsia"/>
          <w:lang w:val="vi-VN"/>
        </w:rPr>
        <w:t>ô</w:t>
      </w:r>
      <w:r w:rsidRPr="000F67DD">
        <w:rPr>
          <w:lang w:val="vi-VN"/>
        </w:rPr>
        <w:t xml:space="preserve"> d</w:t>
      </w:r>
      <w:r w:rsidRPr="000F67DD">
        <w:rPr>
          <w:rFonts w:hint="eastAsia"/>
          <w:lang w:val="vi-VN"/>
        </w:rPr>
        <w:t>â</w:t>
      </w:r>
      <w:r w:rsidRPr="000F67DD">
        <w:rPr>
          <w:lang w:val="vi-VN"/>
        </w:rPr>
        <w:t>n số</w:t>
      </w:r>
      <w:r w:rsidR="001C2FB2" w:rsidRPr="000F67DD">
        <w:rPr>
          <w:lang w:val="vi-VN"/>
        </w:rPr>
        <w:t>, lao động</w:t>
      </w:r>
      <w:bookmarkEnd w:id="43"/>
      <w:bookmarkEnd w:id="44"/>
    </w:p>
    <w:p w14:paraId="2BA5686F" w14:textId="77777777" w:rsidR="00A41BD8" w:rsidRPr="00B5184F" w:rsidRDefault="00E07234" w:rsidP="00AC29AE">
      <w:pPr>
        <w:pStyle w:val="Heading5"/>
        <w:ind w:firstLine="426"/>
      </w:pPr>
      <w:r w:rsidRPr="00B5184F">
        <w:t>Dân số hiện trạng</w:t>
      </w:r>
    </w:p>
    <w:p w14:paraId="2CC982B3" w14:textId="62E579EF" w:rsidR="0008180B" w:rsidRPr="000F67DD" w:rsidRDefault="0008180B" w:rsidP="0008180B">
      <w:pPr>
        <w:pStyle w:val="ListParagraph"/>
        <w:ind w:left="0" w:firstLine="426"/>
        <w:rPr>
          <w:i/>
          <w:iCs/>
          <w:color w:val="FF0000"/>
          <w:szCs w:val="26"/>
          <w:lang w:val="vi-VN"/>
        </w:rPr>
      </w:pPr>
      <w:bookmarkStart w:id="45" w:name="_Hlk73362146"/>
      <w:r w:rsidRPr="000F67DD">
        <w:rPr>
          <w:color w:val="FF0000"/>
          <w:szCs w:val="26"/>
          <w:lang w:val="vi-VN"/>
        </w:rPr>
        <w:t xml:space="preserve">Quy mô dân số hiện trạng xã </w:t>
      </w:r>
      <w:r w:rsidR="005E2644">
        <w:rPr>
          <w:color w:val="FF0000"/>
          <w:szCs w:val="26"/>
        </w:rPr>
        <w:t>Chư Băh</w:t>
      </w:r>
      <w:r w:rsidRPr="000F67DD">
        <w:rPr>
          <w:color w:val="FF0000"/>
          <w:szCs w:val="26"/>
          <w:lang w:val="vi-VN"/>
        </w:rPr>
        <w:t xml:space="preserve"> năm 20</w:t>
      </w:r>
      <w:r w:rsidR="00B05C8F">
        <w:rPr>
          <w:color w:val="FF0000"/>
          <w:szCs w:val="26"/>
        </w:rPr>
        <w:t>20</w:t>
      </w:r>
      <w:r w:rsidRPr="000F67DD">
        <w:rPr>
          <w:color w:val="FF0000"/>
          <w:szCs w:val="26"/>
          <w:lang w:val="vi-VN"/>
        </w:rPr>
        <w:t xml:space="preserve">: </w:t>
      </w:r>
      <w:r w:rsidR="00CB4DB7">
        <w:rPr>
          <w:color w:val="FF0000"/>
          <w:szCs w:val="26"/>
        </w:rPr>
        <w:t>5.051</w:t>
      </w:r>
      <w:r w:rsidRPr="000F67DD">
        <w:rPr>
          <w:color w:val="FF0000"/>
          <w:szCs w:val="26"/>
          <w:lang w:val="vi-VN"/>
        </w:rPr>
        <w:t xml:space="preserve"> người</w:t>
      </w:r>
      <w:r w:rsidRPr="000F67DD">
        <w:rPr>
          <w:i/>
          <w:iCs/>
          <w:color w:val="FF0000"/>
          <w:szCs w:val="26"/>
          <w:lang w:val="vi-VN"/>
        </w:rPr>
        <w:t xml:space="preserve"> (theo niên giám thống kê năm 20</w:t>
      </w:r>
      <w:r w:rsidR="00B05C8F">
        <w:rPr>
          <w:i/>
          <w:iCs/>
          <w:color w:val="FF0000"/>
          <w:szCs w:val="26"/>
        </w:rPr>
        <w:t>21</w:t>
      </w:r>
      <w:r w:rsidR="00E34F8D">
        <w:rPr>
          <w:i/>
          <w:iCs/>
          <w:color w:val="FF0000"/>
          <w:szCs w:val="26"/>
        </w:rPr>
        <w:t xml:space="preserve"> của Cục thống kê tỉnh Gia Lai</w:t>
      </w:r>
      <w:r w:rsidRPr="000F67DD">
        <w:rPr>
          <w:i/>
          <w:iCs/>
          <w:color w:val="FF0000"/>
          <w:szCs w:val="26"/>
          <w:lang w:val="vi-VN"/>
        </w:rPr>
        <w:t>).</w:t>
      </w:r>
    </w:p>
    <w:bookmarkEnd w:id="45"/>
    <w:p w14:paraId="4952B0B5" w14:textId="77777777" w:rsidR="00795B9C" w:rsidRPr="00EC37EB" w:rsidRDefault="00795B9C" w:rsidP="00795B9C">
      <w:pPr>
        <w:pStyle w:val="Heading5"/>
        <w:ind w:firstLine="426"/>
      </w:pPr>
      <w:r w:rsidRPr="00B5184F">
        <w:t>Dự báo quy mô dân số</w:t>
      </w:r>
      <w:r>
        <w:rPr>
          <w:lang w:val="en-US"/>
        </w:rPr>
        <w:t xml:space="preserve">: </w:t>
      </w:r>
    </w:p>
    <w:p w14:paraId="0451E374" w14:textId="77777777" w:rsidR="00795B9C" w:rsidRPr="00EC37EB" w:rsidRDefault="00795B9C" w:rsidP="00795B9C">
      <w:pPr>
        <w:ind w:firstLine="426"/>
        <w:rPr>
          <w:szCs w:val="26"/>
        </w:rPr>
      </w:pPr>
      <w:r w:rsidRPr="00EC37EB">
        <w:rPr>
          <w:szCs w:val="26"/>
          <w:lang w:val="en-US"/>
        </w:rPr>
        <w:t>D</w:t>
      </w:r>
      <w:r w:rsidRPr="00EC37EB">
        <w:rPr>
          <w:szCs w:val="26"/>
        </w:rPr>
        <w:t xml:space="preserve">ự báo dân số dựa trên tỷ lệ gia tăng </w:t>
      </w:r>
      <w:r w:rsidRPr="00EC37EB">
        <w:rPr>
          <w:szCs w:val="26"/>
          <w:lang w:val="en-US"/>
        </w:rPr>
        <w:t>dân số tự nhiên và cơ học</w:t>
      </w:r>
      <w:r w:rsidRPr="00EC37EB">
        <w:rPr>
          <w:szCs w:val="26"/>
        </w:rPr>
        <w:t xml:space="preserve"> của xã và tính toán theo công thức phát triển tự nhiên:</w:t>
      </w:r>
    </w:p>
    <w:p w14:paraId="548F887F" w14:textId="77777777" w:rsidR="00795B9C" w:rsidRPr="0039468E" w:rsidRDefault="00795B9C" w:rsidP="00795B9C">
      <w:pPr>
        <w:pStyle w:val="ListParagraph"/>
        <w:ind w:left="0"/>
      </w:pPr>
      <w:r w:rsidRPr="000F67DD">
        <w:t xml:space="preserve"> </w:t>
      </w:r>
      <w:r w:rsidRPr="006F5E81">
        <w:rPr>
          <w:shd w:val="clear" w:color="auto" w:fill="FFFFFF"/>
        </w:rPr>
        <w:t>Dân số hiện trạng tính đến năm 20</w:t>
      </w:r>
      <w:r>
        <w:rPr>
          <w:shd w:val="clear" w:color="auto" w:fill="FFFFFF"/>
        </w:rPr>
        <w:t>20</w:t>
      </w:r>
      <w:r w:rsidRPr="006F5E81">
        <w:rPr>
          <w:shd w:val="clear" w:color="auto" w:fill="FFFFFF"/>
        </w:rPr>
        <w:t xml:space="preserve"> là:</w:t>
      </w:r>
      <w:r>
        <w:rPr>
          <w:shd w:val="clear" w:color="auto" w:fill="FFFFFF"/>
        </w:rPr>
        <w:t xml:space="preserve"> khoảng</w:t>
      </w:r>
      <w:r w:rsidRPr="006F5E81">
        <w:rPr>
          <w:shd w:val="clear" w:color="auto" w:fill="FFFFFF"/>
        </w:rPr>
        <w:t xml:space="preserve"> </w:t>
      </w:r>
      <w:r>
        <w:rPr>
          <w:color w:val="FF0000"/>
          <w:szCs w:val="26"/>
        </w:rPr>
        <w:t>5.051</w:t>
      </w:r>
      <w:r w:rsidRPr="000F67DD">
        <w:rPr>
          <w:color w:val="FF0000"/>
          <w:szCs w:val="26"/>
          <w:lang w:val="vi-VN"/>
        </w:rPr>
        <w:t xml:space="preserve"> </w:t>
      </w:r>
      <w:r w:rsidRPr="006F5E81">
        <w:rPr>
          <w:shd w:val="clear" w:color="auto" w:fill="FFFFFF"/>
        </w:rPr>
        <w:t>người (N</w:t>
      </w:r>
      <w:r w:rsidRPr="00B335AE">
        <w:rPr>
          <w:shd w:val="clear" w:color="auto" w:fill="FFFFFF"/>
          <w:vertAlign w:val="subscript"/>
        </w:rPr>
        <w:t>0</w:t>
      </w:r>
      <w:r>
        <w:rPr>
          <w:shd w:val="clear" w:color="auto" w:fill="FFFFFF"/>
        </w:rPr>
        <w:t>)</w:t>
      </w:r>
    </w:p>
    <w:p w14:paraId="2174422F" w14:textId="77777777" w:rsidR="00795B9C" w:rsidRPr="006F5E81" w:rsidRDefault="00795B9C" w:rsidP="00795B9C">
      <w:pPr>
        <w:pStyle w:val="ListParagraph"/>
        <w:ind w:left="0"/>
      </w:pPr>
      <w:r>
        <w:rPr>
          <w:szCs w:val="26"/>
        </w:rPr>
        <w:t>Thời gian dự báo: đến năm 2030</w:t>
      </w:r>
    </w:p>
    <w:p w14:paraId="041BDAF2" w14:textId="77777777" w:rsidR="00795B9C" w:rsidRDefault="00795B9C" w:rsidP="00795B9C">
      <w:pPr>
        <w:pStyle w:val="ListParagraph"/>
        <w:ind w:left="0"/>
      </w:pPr>
      <w:r>
        <w:t xml:space="preserve">Tỷ lệ tăng dân số tự nhiên giai đoạn đến năm 2030: </w:t>
      </w:r>
      <w:r>
        <w:rPr>
          <w:color w:val="FF0000"/>
        </w:rPr>
        <w:t>được tính toán dựa trên dân số từ năm 2016 đến năm 2020 (theo niên giám thống kê năm 2021): là 2,09%. Cụ thể như sau:</w:t>
      </w:r>
    </w:p>
    <w:p w14:paraId="3BAB2F89" w14:textId="77777777" w:rsidR="00795B9C" w:rsidRDefault="00795B9C" w:rsidP="00795B9C">
      <w:pPr>
        <w:pStyle w:val="ListParagraph"/>
        <w:ind w:left="0"/>
      </w:pPr>
      <w:r>
        <w:t>Tỷ lệ tăng dân số cơ học đến năm 2030 :</w:t>
      </w:r>
      <w:r w:rsidRPr="00AD2E43">
        <w:t xml:space="preserve"> </w:t>
      </w:r>
      <w:r w:rsidRPr="00810B47">
        <w:rPr>
          <w:color w:val="FF0000"/>
        </w:rPr>
        <w:t>0,</w:t>
      </w:r>
      <w:r>
        <w:rPr>
          <w:color w:val="FF0000"/>
        </w:rPr>
        <w:t>55</w:t>
      </w:r>
      <w:r w:rsidRPr="00810B47">
        <w:rPr>
          <w:color w:val="FF0000"/>
        </w:rPr>
        <w:t>% (theo Quyết định số 6</w:t>
      </w:r>
      <w:r>
        <w:rPr>
          <w:color w:val="FF0000"/>
        </w:rPr>
        <w:t>69</w:t>
      </w:r>
      <w:r w:rsidRPr="00810B47">
        <w:rPr>
          <w:color w:val="FF0000"/>
        </w:rPr>
        <w:t xml:space="preserve">/QĐ-UBND tỉnh </w:t>
      </w:r>
      <w:r>
        <w:rPr>
          <w:color w:val="FF0000"/>
        </w:rPr>
        <w:t>Gia Lai</w:t>
      </w:r>
      <w:r w:rsidRPr="00810B47">
        <w:rPr>
          <w:color w:val="FF0000"/>
        </w:rPr>
        <w:t xml:space="preserve"> ngày </w:t>
      </w:r>
      <w:r>
        <w:rPr>
          <w:color w:val="FF0000"/>
        </w:rPr>
        <w:t>01</w:t>
      </w:r>
      <w:r w:rsidRPr="00810B47">
        <w:rPr>
          <w:color w:val="FF0000"/>
        </w:rPr>
        <w:t xml:space="preserve"> tháng 0</w:t>
      </w:r>
      <w:r>
        <w:rPr>
          <w:color w:val="FF0000"/>
        </w:rPr>
        <w:t>9</w:t>
      </w:r>
      <w:r w:rsidRPr="00810B47">
        <w:rPr>
          <w:color w:val="FF0000"/>
        </w:rPr>
        <w:t xml:space="preserve"> năm 20</w:t>
      </w:r>
      <w:r>
        <w:rPr>
          <w:color w:val="FF0000"/>
        </w:rPr>
        <w:t>17</w:t>
      </w:r>
      <w:r w:rsidRPr="00810B47">
        <w:rPr>
          <w:color w:val="FF0000"/>
        </w:rPr>
        <w:t xml:space="preserve"> về việc phê duyệt</w:t>
      </w:r>
      <w:r>
        <w:rPr>
          <w:color w:val="FF0000"/>
        </w:rPr>
        <w:t xml:space="preserve"> điều chỉnh</w:t>
      </w:r>
      <w:r w:rsidRPr="00810B47">
        <w:rPr>
          <w:color w:val="FF0000"/>
        </w:rPr>
        <w:t xml:space="preserve"> Quy hoạch </w:t>
      </w:r>
      <w:r>
        <w:rPr>
          <w:color w:val="FF0000"/>
        </w:rPr>
        <w:t xml:space="preserve">chung xây dựng thị xã Ayun Pa, tỉnh Gia Lai </w:t>
      </w:r>
      <w:r w:rsidRPr="00810B47">
        <w:rPr>
          <w:color w:val="FF0000"/>
        </w:rPr>
        <w:t>đến năm 2030)</w:t>
      </w:r>
      <w:r>
        <w:rPr>
          <w:color w:val="FF0000"/>
        </w:rPr>
        <w:t>.</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5"/>
        <w:gridCol w:w="1843"/>
        <w:gridCol w:w="1922"/>
      </w:tblGrid>
      <w:tr w:rsidR="00795B9C" w:rsidRPr="00F3059C" w14:paraId="12BD5199" w14:textId="77777777" w:rsidTr="000A37EF">
        <w:trPr>
          <w:trHeight w:val="418"/>
        </w:trPr>
        <w:tc>
          <w:tcPr>
            <w:tcW w:w="5235" w:type="dxa"/>
            <w:shd w:val="clear" w:color="auto" w:fill="auto"/>
            <w:noWrap/>
            <w:vAlign w:val="center"/>
            <w:hideMark/>
          </w:tcPr>
          <w:p w14:paraId="314B6865" w14:textId="77777777" w:rsidR="00795B9C" w:rsidRPr="00F3059C" w:rsidRDefault="00795B9C" w:rsidP="000A37EF">
            <w:pPr>
              <w:spacing w:before="0" w:after="0"/>
              <w:ind w:firstLine="0"/>
              <w:jc w:val="left"/>
              <w:rPr>
                <w:rFonts w:eastAsia="Times New Roman"/>
                <w:b/>
                <w:bCs/>
                <w:color w:val="000000"/>
                <w:szCs w:val="26"/>
                <w:lang w:val="en-US"/>
              </w:rPr>
            </w:pPr>
            <w:r w:rsidRPr="00F3059C">
              <w:rPr>
                <w:rFonts w:eastAsia="Times New Roman"/>
                <w:b/>
                <w:bCs/>
                <w:color w:val="000000"/>
                <w:szCs w:val="26"/>
                <w:lang w:val="en-US"/>
              </w:rPr>
              <w:t> </w:t>
            </w:r>
          </w:p>
        </w:tc>
        <w:tc>
          <w:tcPr>
            <w:tcW w:w="1843" w:type="dxa"/>
            <w:shd w:val="clear" w:color="auto" w:fill="auto"/>
            <w:noWrap/>
            <w:vAlign w:val="center"/>
            <w:hideMark/>
          </w:tcPr>
          <w:p w14:paraId="34F0CB6D" w14:textId="77777777" w:rsidR="00795B9C" w:rsidRPr="00F3059C" w:rsidRDefault="00795B9C" w:rsidP="000A37EF">
            <w:pPr>
              <w:spacing w:before="0" w:after="0"/>
              <w:ind w:firstLine="0"/>
              <w:jc w:val="center"/>
              <w:rPr>
                <w:rFonts w:eastAsia="Times New Roman"/>
                <w:b/>
                <w:bCs/>
                <w:color w:val="000000"/>
                <w:szCs w:val="26"/>
                <w:lang w:val="en-US"/>
              </w:rPr>
            </w:pPr>
            <w:r w:rsidRPr="00F3059C">
              <w:rPr>
                <w:rFonts w:eastAsia="Times New Roman"/>
                <w:b/>
                <w:bCs/>
                <w:color w:val="000000"/>
                <w:szCs w:val="26"/>
                <w:lang w:val="en-US"/>
              </w:rPr>
              <w:t>NĂM</w:t>
            </w:r>
          </w:p>
        </w:tc>
        <w:tc>
          <w:tcPr>
            <w:tcW w:w="1922" w:type="dxa"/>
            <w:shd w:val="clear" w:color="auto" w:fill="auto"/>
            <w:vAlign w:val="center"/>
            <w:hideMark/>
          </w:tcPr>
          <w:p w14:paraId="14B8DB2F" w14:textId="77777777" w:rsidR="00795B9C" w:rsidRPr="00F3059C" w:rsidRDefault="00795B9C" w:rsidP="000A37EF">
            <w:pPr>
              <w:spacing w:before="0" w:after="0"/>
              <w:ind w:firstLine="0"/>
              <w:jc w:val="center"/>
              <w:rPr>
                <w:rFonts w:eastAsia="Times New Roman"/>
                <w:b/>
                <w:bCs/>
                <w:color w:val="000000"/>
                <w:szCs w:val="26"/>
                <w:lang w:val="en-US"/>
              </w:rPr>
            </w:pPr>
            <w:r w:rsidRPr="00F3059C">
              <w:rPr>
                <w:rFonts w:eastAsia="Times New Roman"/>
                <w:b/>
                <w:bCs/>
                <w:color w:val="000000"/>
                <w:szCs w:val="26"/>
                <w:lang w:val="en-US"/>
              </w:rPr>
              <w:t xml:space="preserve">XÃ </w:t>
            </w:r>
            <w:r>
              <w:rPr>
                <w:rFonts w:eastAsia="Times New Roman"/>
                <w:b/>
                <w:bCs/>
                <w:color w:val="000000"/>
                <w:szCs w:val="26"/>
                <w:lang w:val="en-US"/>
              </w:rPr>
              <w:t>CHƯ BĂH</w:t>
            </w:r>
          </w:p>
        </w:tc>
      </w:tr>
      <w:tr w:rsidR="00795B9C" w:rsidRPr="00F3059C" w14:paraId="2D21C7BD" w14:textId="77777777" w:rsidTr="000A37EF">
        <w:trPr>
          <w:trHeight w:val="390"/>
        </w:trPr>
        <w:tc>
          <w:tcPr>
            <w:tcW w:w="5235" w:type="dxa"/>
            <w:vMerge w:val="restart"/>
            <w:shd w:val="clear" w:color="auto" w:fill="auto"/>
            <w:vAlign w:val="center"/>
            <w:hideMark/>
          </w:tcPr>
          <w:p w14:paraId="03F024EA" w14:textId="77CF667C" w:rsidR="00795B9C" w:rsidRPr="00F3059C" w:rsidRDefault="00795B9C" w:rsidP="000A37EF">
            <w:pPr>
              <w:spacing w:before="0" w:after="0"/>
              <w:ind w:firstLine="0"/>
              <w:jc w:val="left"/>
              <w:rPr>
                <w:rFonts w:eastAsia="Times New Roman"/>
                <w:color w:val="000000"/>
                <w:szCs w:val="26"/>
                <w:lang w:val="en-US"/>
              </w:rPr>
            </w:pPr>
            <w:r>
              <w:rPr>
                <w:rFonts w:eastAsia="Times New Roman"/>
                <w:color w:val="000000"/>
                <w:szCs w:val="26"/>
                <w:lang w:val="en-US"/>
              </w:rPr>
              <w:t>D</w:t>
            </w:r>
            <w:r w:rsidRPr="00F3059C">
              <w:rPr>
                <w:rFonts w:eastAsia="Times New Roman"/>
                <w:color w:val="000000"/>
                <w:szCs w:val="26"/>
                <w:lang w:val="en-US"/>
              </w:rPr>
              <w:t>ân số hiện trạng</w:t>
            </w:r>
            <w:r>
              <w:rPr>
                <w:rFonts w:eastAsia="Times New Roman"/>
                <w:color w:val="000000"/>
                <w:szCs w:val="26"/>
                <w:lang w:val="en-US"/>
              </w:rPr>
              <w:t xml:space="preserve"> (người)</w:t>
            </w:r>
          </w:p>
        </w:tc>
        <w:tc>
          <w:tcPr>
            <w:tcW w:w="1843" w:type="dxa"/>
            <w:shd w:val="clear" w:color="auto" w:fill="auto"/>
            <w:noWrap/>
            <w:vAlign w:val="center"/>
            <w:hideMark/>
          </w:tcPr>
          <w:p w14:paraId="2EC4DFAE" w14:textId="77777777" w:rsidR="00795B9C" w:rsidRPr="00F3059C" w:rsidRDefault="00795B9C" w:rsidP="000A37EF">
            <w:pPr>
              <w:spacing w:before="0" w:after="0"/>
              <w:ind w:firstLine="0"/>
              <w:jc w:val="center"/>
              <w:rPr>
                <w:rFonts w:eastAsia="Times New Roman"/>
                <w:color w:val="000000"/>
                <w:szCs w:val="26"/>
                <w:lang w:val="en-US"/>
              </w:rPr>
            </w:pPr>
            <w:r w:rsidRPr="00F3059C">
              <w:rPr>
                <w:rFonts w:eastAsia="Times New Roman"/>
                <w:color w:val="000000"/>
                <w:szCs w:val="26"/>
                <w:lang w:val="en-US"/>
              </w:rPr>
              <w:t>2016</w:t>
            </w:r>
          </w:p>
        </w:tc>
        <w:tc>
          <w:tcPr>
            <w:tcW w:w="1922" w:type="dxa"/>
            <w:shd w:val="clear" w:color="auto" w:fill="auto"/>
            <w:noWrap/>
            <w:vAlign w:val="center"/>
            <w:hideMark/>
          </w:tcPr>
          <w:p w14:paraId="51C5D24D" w14:textId="77777777" w:rsidR="00795B9C" w:rsidRPr="00F3059C" w:rsidRDefault="00795B9C" w:rsidP="000A37EF">
            <w:pPr>
              <w:spacing w:before="0" w:after="0"/>
              <w:ind w:firstLine="0"/>
              <w:jc w:val="right"/>
              <w:rPr>
                <w:rFonts w:eastAsia="Times New Roman"/>
                <w:color w:val="000000"/>
                <w:szCs w:val="26"/>
                <w:lang w:val="en-US"/>
              </w:rPr>
            </w:pPr>
            <w:r>
              <w:rPr>
                <w:color w:val="000000"/>
                <w:szCs w:val="26"/>
              </w:rPr>
              <w:t>4.650</w:t>
            </w:r>
          </w:p>
        </w:tc>
      </w:tr>
      <w:tr w:rsidR="00795B9C" w:rsidRPr="00F3059C" w14:paraId="1D24FB56" w14:textId="77777777" w:rsidTr="000A37EF">
        <w:trPr>
          <w:trHeight w:val="345"/>
        </w:trPr>
        <w:tc>
          <w:tcPr>
            <w:tcW w:w="5235" w:type="dxa"/>
            <w:vMerge/>
            <w:vAlign w:val="center"/>
            <w:hideMark/>
          </w:tcPr>
          <w:p w14:paraId="03F8697E" w14:textId="77777777" w:rsidR="00795B9C" w:rsidRPr="00F3059C" w:rsidRDefault="00795B9C" w:rsidP="000A37EF">
            <w:pPr>
              <w:spacing w:before="0" w:after="0"/>
              <w:ind w:firstLine="0"/>
              <w:jc w:val="left"/>
              <w:rPr>
                <w:rFonts w:eastAsia="Times New Roman"/>
                <w:color w:val="000000"/>
                <w:szCs w:val="26"/>
                <w:lang w:val="en-US"/>
              </w:rPr>
            </w:pPr>
          </w:p>
        </w:tc>
        <w:tc>
          <w:tcPr>
            <w:tcW w:w="1843" w:type="dxa"/>
            <w:shd w:val="clear" w:color="auto" w:fill="auto"/>
            <w:noWrap/>
            <w:vAlign w:val="center"/>
            <w:hideMark/>
          </w:tcPr>
          <w:p w14:paraId="6BF3B35A" w14:textId="77777777" w:rsidR="00795B9C" w:rsidRPr="00F3059C" w:rsidRDefault="00795B9C" w:rsidP="000A37EF">
            <w:pPr>
              <w:spacing w:before="0" w:after="0"/>
              <w:ind w:firstLine="0"/>
              <w:jc w:val="center"/>
              <w:rPr>
                <w:rFonts w:eastAsia="Times New Roman"/>
                <w:color w:val="000000"/>
                <w:szCs w:val="26"/>
                <w:lang w:val="en-US"/>
              </w:rPr>
            </w:pPr>
            <w:r w:rsidRPr="00F3059C">
              <w:rPr>
                <w:rFonts w:eastAsia="Times New Roman"/>
                <w:color w:val="000000"/>
                <w:szCs w:val="26"/>
                <w:lang w:val="en-US"/>
              </w:rPr>
              <w:t>2017</w:t>
            </w:r>
          </w:p>
        </w:tc>
        <w:tc>
          <w:tcPr>
            <w:tcW w:w="1922" w:type="dxa"/>
            <w:shd w:val="clear" w:color="auto" w:fill="auto"/>
            <w:noWrap/>
            <w:vAlign w:val="center"/>
            <w:hideMark/>
          </w:tcPr>
          <w:p w14:paraId="7F3486D1" w14:textId="77777777" w:rsidR="00795B9C" w:rsidRPr="00F3059C" w:rsidRDefault="00795B9C" w:rsidP="000A37EF">
            <w:pPr>
              <w:spacing w:before="0" w:after="0"/>
              <w:ind w:firstLine="0"/>
              <w:jc w:val="right"/>
              <w:rPr>
                <w:rFonts w:eastAsia="Times New Roman"/>
                <w:color w:val="000000"/>
                <w:szCs w:val="26"/>
                <w:lang w:val="en-US"/>
              </w:rPr>
            </w:pPr>
            <w:r>
              <w:rPr>
                <w:color w:val="000000"/>
                <w:szCs w:val="26"/>
              </w:rPr>
              <w:t>4.779</w:t>
            </w:r>
          </w:p>
        </w:tc>
      </w:tr>
      <w:tr w:rsidR="00795B9C" w:rsidRPr="00F3059C" w14:paraId="564D293A" w14:textId="77777777" w:rsidTr="000A37EF">
        <w:trPr>
          <w:trHeight w:val="345"/>
        </w:trPr>
        <w:tc>
          <w:tcPr>
            <w:tcW w:w="5235" w:type="dxa"/>
            <w:vMerge/>
            <w:vAlign w:val="center"/>
            <w:hideMark/>
          </w:tcPr>
          <w:p w14:paraId="2ECACC03" w14:textId="77777777" w:rsidR="00795B9C" w:rsidRPr="00F3059C" w:rsidRDefault="00795B9C" w:rsidP="000A37EF">
            <w:pPr>
              <w:spacing w:before="0" w:after="0"/>
              <w:ind w:firstLine="0"/>
              <w:jc w:val="left"/>
              <w:rPr>
                <w:rFonts w:eastAsia="Times New Roman"/>
                <w:color w:val="000000"/>
                <w:szCs w:val="26"/>
                <w:lang w:val="en-US"/>
              </w:rPr>
            </w:pPr>
          </w:p>
        </w:tc>
        <w:tc>
          <w:tcPr>
            <w:tcW w:w="1843" w:type="dxa"/>
            <w:shd w:val="clear" w:color="auto" w:fill="auto"/>
            <w:noWrap/>
            <w:vAlign w:val="center"/>
            <w:hideMark/>
          </w:tcPr>
          <w:p w14:paraId="35016AA7" w14:textId="77777777" w:rsidR="00795B9C" w:rsidRPr="00F3059C" w:rsidRDefault="00795B9C" w:rsidP="000A37EF">
            <w:pPr>
              <w:spacing w:before="0" w:after="0"/>
              <w:ind w:firstLine="0"/>
              <w:jc w:val="center"/>
              <w:rPr>
                <w:rFonts w:eastAsia="Times New Roman"/>
                <w:color w:val="000000"/>
                <w:szCs w:val="26"/>
                <w:lang w:val="en-US"/>
              </w:rPr>
            </w:pPr>
            <w:r w:rsidRPr="00F3059C">
              <w:rPr>
                <w:rFonts w:eastAsia="Times New Roman"/>
                <w:color w:val="000000"/>
                <w:szCs w:val="26"/>
                <w:lang w:val="en-US"/>
              </w:rPr>
              <w:t>2018</w:t>
            </w:r>
          </w:p>
        </w:tc>
        <w:tc>
          <w:tcPr>
            <w:tcW w:w="1922" w:type="dxa"/>
            <w:shd w:val="clear" w:color="auto" w:fill="auto"/>
            <w:noWrap/>
            <w:vAlign w:val="center"/>
            <w:hideMark/>
          </w:tcPr>
          <w:p w14:paraId="12656129" w14:textId="77777777" w:rsidR="00795B9C" w:rsidRPr="00F3059C" w:rsidRDefault="00795B9C" w:rsidP="000A37EF">
            <w:pPr>
              <w:spacing w:before="0" w:after="0"/>
              <w:ind w:firstLine="0"/>
              <w:jc w:val="right"/>
              <w:rPr>
                <w:rFonts w:eastAsia="Times New Roman"/>
                <w:color w:val="000000"/>
                <w:szCs w:val="26"/>
                <w:lang w:val="en-US"/>
              </w:rPr>
            </w:pPr>
            <w:r>
              <w:rPr>
                <w:color w:val="000000"/>
                <w:szCs w:val="26"/>
              </w:rPr>
              <w:t>4.912</w:t>
            </w:r>
          </w:p>
        </w:tc>
      </w:tr>
      <w:tr w:rsidR="00795B9C" w:rsidRPr="00F3059C" w14:paraId="38BAEB1E" w14:textId="77777777" w:rsidTr="000A37EF">
        <w:trPr>
          <w:trHeight w:val="345"/>
        </w:trPr>
        <w:tc>
          <w:tcPr>
            <w:tcW w:w="5235" w:type="dxa"/>
            <w:vMerge/>
            <w:vAlign w:val="center"/>
            <w:hideMark/>
          </w:tcPr>
          <w:p w14:paraId="69336CE9" w14:textId="77777777" w:rsidR="00795B9C" w:rsidRPr="00F3059C" w:rsidRDefault="00795B9C" w:rsidP="000A37EF">
            <w:pPr>
              <w:spacing w:before="0" w:after="0"/>
              <w:ind w:firstLine="0"/>
              <w:jc w:val="left"/>
              <w:rPr>
                <w:rFonts w:eastAsia="Times New Roman"/>
                <w:color w:val="000000"/>
                <w:szCs w:val="26"/>
                <w:lang w:val="en-US"/>
              </w:rPr>
            </w:pPr>
          </w:p>
        </w:tc>
        <w:tc>
          <w:tcPr>
            <w:tcW w:w="1843" w:type="dxa"/>
            <w:shd w:val="clear" w:color="auto" w:fill="auto"/>
            <w:noWrap/>
            <w:vAlign w:val="center"/>
            <w:hideMark/>
          </w:tcPr>
          <w:p w14:paraId="74E6147D" w14:textId="77777777" w:rsidR="00795B9C" w:rsidRPr="00F3059C" w:rsidRDefault="00795B9C" w:rsidP="000A37EF">
            <w:pPr>
              <w:spacing w:before="0" w:after="0"/>
              <w:ind w:firstLine="0"/>
              <w:jc w:val="center"/>
              <w:rPr>
                <w:rFonts w:eastAsia="Times New Roman"/>
                <w:color w:val="000000"/>
                <w:szCs w:val="26"/>
                <w:lang w:val="en-US"/>
              </w:rPr>
            </w:pPr>
            <w:r w:rsidRPr="00F3059C">
              <w:rPr>
                <w:rFonts w:eastAsia="Times New Roman"/>
                <w:color w:val="000000"/>
                <w:szCs w:val="26"/>
                <w:lang w:val="en-US"/>
              </w:rPr>
              <w:t>2019</w:t>
            </w:r>
          </w:p>
        </w:tc>
        <w:tc>
          <w:tcPr>
            <w:tcW w:w="1922" w:type="dxa"/>
            <w:shd w:val="clear" w:color="auto" w:fill="auto"/>
            <w:noWrap/>
            <w:vAlign w:val="center"/>
            <w:hideMark/>
          </w:tcPr>
          <w:p w14:paraId="39ACE430" w14:textId="77777777" w:rsidR="00795B9C" w:rsidRPr="00F3059C" w:rsidRDefault="00795B9C" w:rsidP="000A37EF">
            <w:pPr>
              <w:spacing w:before="0" w:after="0"/>
              <w:ind w:firstLine="0"/>
              <w:jc w:val="right"/>
              <w:rPr>
                <w:rFonts w:eastAsia="Times New Roman"/>
                <w:color w:val="000000"/>
                <w:szCs w:val="26"/>
                <w:lang w:val="en-US"/>
              </w:rPr>
            </w:pPr>
            <w:r>
              <w:rPr>
                <w:color w:val="000000"/>
                <w:szCs w:val="26"/>
              </w:rPr>
              <w:t>4.981</w:t>
            </w:r>
          </w:p>
        </w:tc>
      </w:tr>
      <w:tr w:rsidR="00795B9C" w:rsidRPr="00F3059C" w14:paraId="6C61F4D5" w14:textId="77777777" w:rsidTr="000A37EF">
        <w:trPr>
          <w:trHeight w:val="345"/>
        </w:trPr>
        <w:tc>
          <w:tcPr>
            <w:tcW w:w="5235" w:type="dxa"/>
            <w:vMerge/>
            <w:vAlign w:val="center"/>
            <w:hideMark/>
          </w:tcPr>
          <w:p w14:paraId="75DAA407" w14:textId="77777777" w:rsidR="00795B9C" w:rsidRPr="00F3059C" w:rsidRDefault="00795B9C" w:rsidP="000A37EF">
            <w:pPr>
              <w:spacing w:before="0" w:after="0"/>
              <w:ind w:firstLine="0"/>
              <w:jc w:val="left"/>
              <w:rPr>
                <w:rFonts w:eastAsia="Times New Roman"/>
                <w:color w:val="000000"/>
                <w:szCs w:val="26"/>
                <w:lang w:val="en-US"/>
              </w:rPr>
            </w:pPr>
          </w:p>
        </w:tc>
        <w:tc>
          <w:tcPr>
            <w:tcW w:w="1843" w:type="dxa"/>
            <w:shd w:val="clear" w:color="auto" w:fill="auto"/>
            <w:noWrap/>
            <w:vAlign w:val="center"/>
            <w:hideMark/>
          </w:tcPr>
          <w:p w14:paraId="5FD3A158" w14:textId="77777777" w:rsidR="00795B9C" w:rsidRPr="00F3059C" w:rsidRDefault="00795B9C" w:rsidP="000A37EF">
            <w:pPr>
              <w:spacing w:before="0" w:after="0"/>
              <w:ind w:firstLine="0"/>
              <w:jc w:val="center"/>
              <w:rPr>
                <w:rFonts w:eastAsia="Times New Roman"/>
                <w:color w:val="000000"/>
                <w:szCs w:val="26"/>
                <w:lang w:val="en-US"/>
              </w:rPr>
            </w:pPr>
            <w:r w:rsidRPr="00F3059C">
              <w:rPr>
                <w:rFonts w:eastAsia="Times New Roman"/>
                <w:color w:val="000000"/>
                <w:szCs w:val="26"/>
                <w:lang w:val="en-US"/>
              </w:rPr>
              <w:t>2020</w:t>
            </w:r>
          </w:p>
        </w:tc>
        <w:tc>
          <w:tcPr>
            <w:tcW w:w="1922" w:type="dxa"/>
            <w:shd w:val="clear" w:color="auto" w:fill="auto"/>
            <w:noWrap/>
            <w:vAlign w:val="center"/>
            <w:hideMark/>
          </w:tcPr>
          <w:p w14:paraId="54E19019" w14:textId="77777777" w:rsidR="00795B9C" w:rsidRPr="00F3059C" w:rsidRDefault="00795B9C" w:rsidP="000A37EF">
            <w:pPr>
              <w:spacing w:before="0" w:after="0"/>
              <w:ind w:firstLine="0"/>
              <w:jc w:val="right"/>
              <w:rPr>
                <w:rFonts w:eastAsia="Times New Roman"/>
                <w:b/>
                <w:bCs/>
                <w:color w:val="000000"/>
                <w:szCs w:val="26"/>
                <w:lang w:val="en-US"/>
              </w:rPr>
            </w:pPr>
            <w:r>
              <w:rPr>
                <w:b/>
                <w:bCs/>
                <w:color w:val="000000"/>
                <w:szCs w:val="26"/>
              </w:rPr>
              <w:t>5.051</w:t>
            </w:r>
          </w:p>
        </w:tc>
      </w:tr>
      <w:tr w:rsidR="00795B9C" w:rsidRPr="00F3059C" w14:paraId="40A698EE" w14:textId="77777777" w:rsidTr="000A37EF">
        <w:trPr>
          <w:trHeight w:val="330"/>
        </w:trPr>
        <w:tc>
          <w:tcPr>
            <w:tcW w:w="5235" w:type="dxa"/>
            <w:vMerge w:val="restart"/>
            <w:shd w:val="clear" w:color="auto" w:fill="auto"/>
            <w:vAlign w:val="center"/>
            <w:hideMark/>
          </w:tcPr>
          <w:p w14:paraId="04FA82D9" w14:textId="7ECB67C6" w:rsidR="00795B9C" w:rsidRPr="00F3059C" w:rsidRDefault="00795B9C" w:rsidP="000A37EF">
            <w:pPr>
              <w:spacing w:before="0" w:after="0"/>
              <w:ind w:firstLine="0"/>
              <w:jc w:val="left"/>
              <w:rPr>
                <w:rFonts w:eastAsia="Times New Roman"/>
                <w:color w:val="000000"/>
                <w:szCs w:val="26"/>
                <w:lang w:val="en-US"/>
              </w:rPr>
            </w:pPr>
            <w:r>
              <w:rPr>
                <w:rFonts w:eastAsia="Times New Roman"/>
                <w:color w:val="000000"/>
                <w:szCs w:val="26"/>
                <w:lang w:val="en-US"/>
              </w:rPr>
              <w:t>T</w:t>
            </w:r>
            <w:r w:rsidRPr="00F3059C">
              <w:rPr>
                <w:rFonts w:eastAsia="Times New Roman"/>
                <w:color w:val="000000"/>
                <w:szCs w:val="26"/>
                <w:lang w:val="en-US"/>
              </w:rPr>
              <w:t>ỷ lệ tự nhiên từng năm</w:t>
            </w:r>
            <w:r>
              <w:rPr>
                <w:rFonts w:eastAsia="Times New Roman"/>
                <w:color w:val="000000"/>
                <w:szCs w:val="26"/>
                <w:lang w:val="en-US"/>
              </w:rPr>
              <w:t xml:space="preserve"> (%)</w:t>
            </w:r>
          </w:p>
        </w:tc>
        <w:tc>
          <w:tcPr>
            <w:tcW w:w="1843" w:type="dxa"/>
            <w:shd w:val="clear" w:color="auto" w:fill="auto"/>
            <w:noWrap/>
            <w:vAlign w:val="center"/>
            <w:hideMark/>
          </w:tcPr>
          <w:p w14:paraId="197A6EDD" w14:textId="77777777" w:rsidR="00795B9C" w:rsidRPr="00F3059C" w:rsidRDefault="00795B9C" w:rsidP="000A37EF">
            <w:pPr>
              <w:spacing w:before="0" w:after="0"/>
              <w:ind w:firstLine="0"/>
              <w:jc w:val="center"/>
              <w:rPr>
                <w:rFonts w:eastAsia="Times New Roman"/>
                <w:color w:val="000000"/>
                <w:szCs w:val="26"/>
                <w:lang w:val="en-US"/>
              </w:rPr>
            </w:pPr>
            <w:r w:rsidRPr="00F3059C">
              <w:rPr>
                <w:rFonts w:eastAsia="Times New Roman"/>
                <w:color w:val="000000"/>
                <w:szCs w:val="26"/>
                <w:lang w:val="en-US"/>
              </w:rPr>
              <w:t>2017</w:t>
            </w:r>
          </w:p>
        </w:tc>
        <w:tc>
          <w:tcPr>
            <w:tcW w:w="1922" w:type="dxa"/>
            <w:shd w:val="clear" w:color="auto" w:fill="auto"/>
            <w:noWrap/>
            <w:vAlign w:val="center"/>
            <w:hideMark/>
          </w:tcPr>
          <w:p w14:paraId="08FBD853" w14:textId="4A9E749E" w:rsidR="00795B9C" w:rsidRPr="00795B9C" w:rsidRDefault="00795B9C" w:rsidP="000A37EF">
            <w:pPr>
              <w:spacing w:before="0" w:after="0"/>
              <w:ind w:firstLine="0"/>
              <w:jc w:val="right"/>
              <w:rPr>
                <w:rFonts w:eastAsia="Times New Roman"/>
                <w:color w:val="000000"/>
                <w:szCs w:val="26"/>
                <w:lang w:val="en-US"/>
              </w:rPr>
            </w:pPr>
            <w:r>
              <w:rPr>
                <w:color w:val="000000"/>
                <w:szCs w:val="26"/>
                <w:lang w:val="en-US"/>
              </w:rPr>
              <w:t>2,77</w:t>
            </w:r>
          </w:p>
        </w:tc>
      </w:tr>
      <w:tr w:rsidR="00795B9C" w:rsidRPr="00F3059C" w14:paraId="5EF8DADB" w14:textId="77777777" w:rsidTr="000A37EF">
        <w:trPr>
          <w:trHeight w:val="330"/>
        </w:trPr>
        <w:tc>
          <w:tcPr>
            <w:tcW w:w="5235" w:type="dxa"/>
            <w:vMerge/>
            <w:vAlign w:val="center"/>
            <w:hideMark/>
          </w:tcPr>
          <w:p w14:paraId="5245C5D1" w14:textId="77777777" w:rsidR="00795B9C" w:rsidRPr="00F3059C" w:rsidRDefault="00795B9C" w:rsidP="000A37EF">
            <w:pPr>
              <w:spacing w:before="0" w:after="0"/>
              <w:ind w:firstLine="0"/>
              <w:jc w:val="left"/>
              <w:rPr>
                <w:rFonts w:eastAsia="Times New Roman"/>
                <w:color w:val="000000"/>
                <w:szCs w:val="26"/>
                <w:lang w:val="en-US"/>
              </w:rPr>
            </w:pPr>
          </w:p>
        </w:tc>
        <w:tc>
          <w:tcPr>
            <w:tcW w:w="1843" w:type="dxa"/>
            <w:shd w:val="clear" w:color="auto" w:fill="auto"/>
            <w:noWrap/>
            <w:vAlign w:val="center"/>
            <w:hideMark/>
          </w:tcPr>
          <w:p w14:paraId="59C2B738" w14:textId="77777777" w:rsidR="00795B9C" w:rsidRPr="00F3059C" w:rsidRDefault="00795B9C" w:rsidP="000A37EF">
            <w:pPr>
              <w:spacing w:before="0" w:after="0"/>
              <w:ind w:firstLine="0"/>
              <w:jc w:val="center"/>
              <w:rPr>
                <w:rFonts w:eastAsia="Times New Roman"/>
                <w:color w:val="000000"/>
                <w:szCs w:val="26"/>
                <w:lang w:val="en-US"/>
              </w:rPr>
            </w:pPr>
            <w:r w:rsidRPr="00F3059C">
              <w:rPr>
                <w:rFonts w:eastAsia="Times New Roman"/>
                <w:color w:val="000000"/>
                <w:szCs w:val="26"/>
                <w:lang w:val="en-US"/>
              </w:rPr>
              <w:t>2018</w:t>
            </w:r>
          </w:p>
        </w:tc>
        <w:tc>
          <w:tcPr>
            <w:tcW w:w="1922" w:type="dxa"/>
            <w:shd w:val="clear" w:color="auto" w:fill="auto"/>
            <w:noWrap/>
            <w:vAlign w:val="center"/>
            <w:hideMark/>
          </w:tcPr>
          <w:p w14:paraId="1DFBC673" w14:textId="0C0B62F2" w:rsidR="00795B9C" w:rsidRPr="00795B9C" w:rsidRDefault="00795B9C" w:rsidP="000A37EF">
            <w:pPr>
              <w:spacing w:before="0" w:after="0"/>
              <w:ind w:firstLine="0"/>
              <w:jc w:val="right"/>
              <w:rPr>
                <w:rFonts w:eastAsia="Times New Roman"/>
                <w:color w:val="000000"/>
                <w:szCs w:val="26"/>
                <w:lang w:val="en-US"/>
              </w:rPr>
            </w:pPr>
            <w:r>
              <w:rPr>
                <w:rFonts w:eastAsia="Times New Roman"/>
                <w:color w:val="000000"/>
                <w:szCs w:val="26"/>
                <w:lang w:val="en-US"/>
              </w:rPr>
              <w:t>2,78</w:t>
            </w:r>
          </w:p>
        </w:tc>
      </w:tr>
      <w:tr w:rsidR="00795B9C" w:rsidRPr="00F3059C" w14:paraId="570B2BF5" w14:textId="77777777" w:rsidTr="000A37EF">
        <w:trPr>
          <w:trHeight w:val="330"/>
        </w:trPr>
        <w:tc>
          <w:tcPr>
            <w:tcW w:w="5235" w:type="dxa"/>
            <w:vMerge/>
            <w:vAlign w:val="center"/>
            <w:hideMark/>
          </w:tcPr>
          <w:p w14:paraId="0BF0DC6D" w14:textId="77777777" w:rsidR="00795B9C" w:rsidRPr="00F3059C" w:rsidRDefault="00795B9C" w:rsidP="000A37EF">
            <w:pPr>
              <w:spacing w:before="0" w:after="0"/>
              <w:ind w:firstLine="0"/>
              <w:jc w:val="left"/>
              <w:rPr>
                <w:rFonts w:eastAsia="Times New Roman"/>
                <w:color w:val="000000"/>
                <w:szCs w:val="26"/>
                <w:lang w:val="en-US"/>
              </w:rPr>
            </w:pPr>
          </w:p>
        </w:tc>
        <w:tc>
          <w:tcPr>
            <w:tcW w:w="1843" w:type="dxa"/>
            <w:shd w:val="clear" w:color="auto" w:fill="auto"/>
            <w:noWrap/>
            <w:vAlign w:val="center"/>
            <w:hideMark/>
          </w:tcPr>
          <w:p w14:paraId="32450569" w14:textId="77777777" w:rsidR="00795B9C" w:rsidRPr="00F3059C" w:rsidRDefault="00795B9C" w:rsidP="000A37EF">
            <w:pPr>
              <w:spacing w:before="0" w:after="0"/>
              <w:ind w:firstLine="0"/>
              <w:jc w:val="center"/>
              <w:rPr>
                <w:rFonts w:eastAsia="Times New Roman"/>
                <w:color w:val="000000"/>
                <w:szCs w:val="26"/>
                <w:lang w:val="en-US"/>
              </w:rPr>
            </w:pPr>
            <w:r w:rsidRPr="00F3059C">
              <w:rPr>
                <w:rFonts w:eastAsia="Times New Roman"/>
                <w:color w:val="000000"/>
                <w:szCs w:val="26"/>
                <w:lang w:val="en-US"/>
              </w:rPr>
              <w:t>2019</w:t>
            </w:r>
          </w:p>
        </w:tc>
        <w:tc>
          <w:tcPr>
            <w:tcW w:w="1922" w:type="dxa"/>
            <w:shd w:val="clear" w:color="auto" w:fill="auto"/>
            <w:noWrap/>
            <w:vAlign w:val="center"/>
            <w:hideMark/>
          </w:tcPr>
          <w:p w14:paraId="1CED4F62" w14:textId="5D70CBAB" w:rsidR="00795B9C" w:rsidRPr="00795B9C" w:rsidRDefault="00795B9C" w:rsidP="000A37EF">
            <w:pPr>
              <w:spacing w:before="0" w:after="0"/>
              <w:ind w:firstLine="0"/>
              <w:jc w:val="right"/>
              <w:rPr>
                <w:rFonts w:eastAsia="Times New Roman"/>
                <w:color w:val="000000"/>
                <w:szCs w:val="26"/>
                <w:lang w:val="en-US"/>
              </w:rPr>
            </w:pPr>
            <w:r>
              <w:rPr>
                <w:color w:val="000000"/>
                <w:szCs w:val="26"/>
                <w:lang w:val="en-US"/>
              </w:rPr>
              <w:t>1,40</w:t>
            </w:r>
          </w:p>
        </w:tc>
      </w:tr>
      <w:tr w:rsidR="00795B9C" w:rsidRPr="00F3059C" w14:paraId="623908C6" w14:textId="77777777" w:rsidTr="000A37EF">
        <w:trPr>
          <w:trHeight w:val="345"/>
        </w:trPr>
        <w:tc>
          <w:tcPr>
            <w:tcW w:w="5235" w:type="dxa"/>
            <w:vMerge/>
            <w:vAlign w:val="center"/>
            <w:hideMark/>
          </w:tcPr>
          <w:p w14:paraId="62A2292C" w14:textId="77777777" w:rsidR="00795B9C" w:rsidRPr="00F3059C" w:rsidRDefault="00795B9C" w:rsidP="000A37EF">
            <w:pPr>
              <w:spacing w:before="0" w:after="0"/>
              <w:ind w:firstLine="0"/>
              <w:jc w:val="left"/>
              <w:rPr>
                <w:rFonts w:eastAsia="Times New Roman"/>
                <w:color w:val="000000"/>
                <w:szCs w:val="26"/>
                <w:lang w:val="en-US"/>
              </w:rPr>
            </w:pPr>
          </w:p>
        </w:tc>
        <w:tc>
          <w:tcPr>
            <w:tcW w:w="1843" w:type="dxa"/>
            <w:shd w:val="clear" w:color="auto" w:fill="auto"/>
            <w:noWrap/>
            <w:vAlign w:val="center"/>
            <w:hideMark/>
          </w:tcPr>
          <w:p w14:paraId="02126EA8" w14:textId="77777777" w:rsidR="00795B9C" w:rsidRPr="00F3059C" w:rsidRDefault="00795B9C" w:rsidP="000A37EF">
            <w:pPr>
              <w:spacing w:before="0" w:after="0"/>
              <w:ind w:firstLine="0"/>
              <w:jc w:val="center"/>
              <w:rPr>
                <w:rFonts w:eastAsia="Times New Roman"/>
                <w:color w:val="000000"/>
                <w:szCs w:val="26"/>
                <w:lang w:val="en-US"/>
              </w:rPr>
            </w:pPr>
            <w:r w:rsidRPr="00F3059C">
              <w:rPr>
                <w:rFonts w:eastAsia="Times New Roman"/>
                <w:color w:val="000000"/>
                <w:szCs w:val="26"/>
                <w:lang w:val="en-US"/>
              </w:rPr>
              <w:t>2020</w:t>
            </w:r>
          </w:p>
        </w:tc>
        <w:tc>
          <w:tcPr>
            <w:tcW w:w="1922" w:type="dxa"/>
            <w:shd w:val="clear" w:color="auto" w:fill="auto"/>
            <w:noWrap/>
            <w:vAlign w:val="center"/>
            <w:hideMark/>
          </w:tcPr>
          <w:p w14:paraId="182BC534" w14:textId="7A3EB6A7" w:rsidR="00795B9C" w:rsidRPr="00F3059C" w:rsidRDefault="00795B9C" w:rsidP="000A37EF">
            <w:pPr>
              <w:spacing w:before="0" w:after="0"/>
              <w:ind w:firstLine="0"/>
              <w:jc w:val="right"/>
              <w:rPr>
                <w:rFonts w:eastAsia="Times New Roman"/>
                <w:color w:val="000000"/>
                <w:szCs w:val="26"/>
                <w:lang w:val="en-US"/>
              </w:rPr>
            </w:pPr>
            <w:r>
              <w:rPr>
                <w:color w:val="000000"/>
                <w:szCs w:val="26"/>
              </w:rPr>
              <w:t>1</w:t>
            </w:r>
            <w:r>
              <w:rPr>
                <w:color w:val="000000"/>
                <w:szCs w:val="26"/>
                <w:lang w:val="en-US"/>
              </w:rPr>
              <w:t>,</w:t>
            </w:r>
            <w:r>
              <w:rPr>
                <w:color w:val="000000"/>
                <w:szCs w:val="26"/>
              </w:rPr>
              <w:t>41</w:t>
            </w:r>
          </w:p>
        </w:tc>
      </w:tr>
      <w:tr w:rsidR="00795B9C" w:rsidRPr="00F3059C" w14:paraId="3D10F718" w14:textId="77777777" w:rsidTr="004813A5">
        <w:trPr>
          <w:trHeight w:val="345"/>
        </w:trPr>
        <w:tc>
          <w:tcPr>
            <w:tcW w:w="5235" w:type="dxa"/>
            <w:shd w:val="clear" w:color="auto" w:fill="auto"/>
            <w:vAlign w:val="center"/>
            <w:hideMark/>
          </w:tcPr>
          <w:p w14:paraId="131A5D6B" w14:textId="4BADEE0A" w:rsidR="00795B9C" w:rsidRPr="00F3059C" w:rsidRDefault="004813A5" w:rsidP="000A37EF">
            <w:pPr>
              <w:spacing w:before="0" w:after="0"/>
              <w:ind w:firstLine="0"/>
              <w:jc w:val="left"/>
              <w:rPr>
                <w:rFonts w:eastAsia="Times New Roman"/>
                <w:b/>
                <w:bCs/>
                <w:color w:val="FF0000"/>
                <w:szCs w:val="26"/>
                <w:lang w:val="en-US"/>
              </w:rPr>
            </w:pPr>
            <w:r>
              <w:rPr>
                <w:rFonts w:eastAsia="Times New Roman"/>
                <w:b/>
                <w:bCs/>
                <w:color w:val="FF0000"/>
                <w:szCs w:val="26"/>
                <w:lang w:val="en-US"/>
              </w:rPr>
              <w:t>T</w:t>
            </w:r>
            <w:r w:rsidRPr="00F3059C">
              <w:rPr>
                <w:rFonts w:eastAsia="Times New Roman"/>
                <w:b/>
                <w:bCs/>
                <w:color w:val="FF0000"/>
                <w:szCs w:val="26"/>
                <w:lang w:val="en-US"/>
              </w:rPr>
              <w:t xml:space="preserve">ỷ lệ tăng tự nhiên trung bình </w:t>
            </w:r>
            <w:r>
              <w:rPr>
                <w:rFonts w:eastAsia="Times New Roman"/>
                <w:b/>
                <w:bCs/>
                <w:color w:val="FF0000"/>
                <w:szCs w:val="26"/>
                <w:lang w:val="en-US"/>
              </w:rPr>
              <w:t>(%)</w:t>
            </w:r>
          </w:p>
        </w:tc>
        <w:tc>
          <w:tcPr>
            <w:tcW w:w="1843" w:type="dxa"/>
            <w:shd w:val="clear" w:color="auto" w:fill="auto"/>
            <w:noWrap/>
            <w:vAlign w:val="center"/>
            <w:hideMark/>
          </w:tcPr>
          <w:p w14:paraId="757E8100" w14:textId="77777777" w:rsidR="00795B9C" w:rsidRPr="00F3059C" w:rsidRDefault="00795B9C" w:rsidP="000A37EF">
            <w:pPr>
              <w:spacing w:before="0" w:after="0"/>
              <w:ind w:firstLine="0"/>
              <w:jc w:val="center"/>
              <w:rPr>
                <w:rFonts w:eastAsia="Times New Roman"/>
                <w:b/>
                <w:bCs/>
                <w:color w:val="FF0000"/>
                <w:szCs w:val="26"/>
                <w:lang w:val="en-US"/>
              </w:rPr>
            </w:pPr>
            <w:r w:rsidRPr="00F3059C">
              <w:rPr>
                <w:rFonts w:eastAsia="Times New Roman"/>
                <w:b/>
                <w:bCs/>
                <w:color w:val="FF0000"/>
                <w:szCs w:val="26"/>
                <w:lang w:val="en-US"/>
              </w:rPr>
              <w:t> </w:t>
            </w:r>
          </w:p>
        </w:tc>
        <w:tc>
          <w:tcPr>
            <w:tcW w:w="1922" w:type="dxa"/>
            <w:shd w:val="clear" w:color="auto" w:fill="auto"/>
            <w:noWrap/>
            <w:vAlign w:val="center"/>
            <w:hideMark/>
          </w:tcPr>
          <w:p w14:paraId="1127C082" w14:textId="6739E043" w:rsidR="00795B9C" w:rsidRPr="002A5E40" w:rsidRDefault="00795B9C" w:rsidP="000A37EF">
            <w:pPr>
              <w:spacing w:before="0" w:after="0"/>
              <w:ind w:firstLine="0"/>
              <w:jc w:val="right"/>
              <w:rPr>
                <w:rFonts w:eastAsia="Times New Roman"/>
                <w:b/>
                <w:bCs/>
                <w:color w:val="FF0000"/>
                <w:szCs w:val="26"/>
                <w:lang w:val="en-US"/>
              </w:rPr>
            </w:pPr>
            <w:r>
              <w:rPr>
                <w:b/>
                <w:bCs/>
                <w:color w:val="FF0000"/>
                <w:szCs w:val="26"/>
              </w:rPr>
              <w:t>2,09</w:t>
            </w:r>
          </w:p>
        </w:tc>
      </w:tr>
      <w:tr w:rsidR="00795B9C" w:rsidRPr="00F3059C" w14:paraId="420FD4FB" w14:textId="77777777" w:rsidTr="000A37EF">
        <w:trPr>
          <w:trHeight w:val="345"/>
        </w:trPr>
        <w:tc>
          <w:tcPr>
            <w:tcW w:w="5235" w:type="dxa"/>
            <w:shd w:val="clear" w:color="auto" w:fill="auto"/>
            <w:noWrap/>
            <w:vAlign w:val="center"/>
            <w:hideMark/>
          </w:tcPr>
          <w:p w14:paraId="4EE43294" w14:textId="77777777" w:rsidR="00795B9C" w:rsidRPr="00F3059C" w:rsidRDefault="00795B9C" w:rsidP="000A37EF">
            <w:pPr>
              <w:spacing w:before="0" w:after="0"/>
              <w:ind w:firstLine="0"/>
              <w:jc w:val="left"/>
              <w:rPr>
                <w:rFonts w:eastAsia="Times New Roman"/>
                <w:b/>
                <w:bCs/>
                <w:color w:val="FF0000"/>
                <w:szCs w:val="26"/>
                <w:lang w:val="en-US"/>
              </w:rPr>
            </w:pPr>
            <w:r>
              <w:rPr>
                <w:rFonts w:eastAsia="Times New Roman"/>
                <w:b/>
                <w:bCs/>
                <w:color w:val="FF0000"/>
                <w:szCs w:val="26"/>
                <w:lang w:val="en-US"/>
              </w:rPr>
              <w:t>T</w:t>
            </w:r>
            <w:r w:rsidRPr="00F3059C">
              <w:rPr>
                <w:rFonts w:eastAsia="Times New Roman"/>
                <w:b/>
                <w:bCs/>
                <w:color w:val="FF0000"/>
                <w:szCs w:val="26"/>
                <w:lang w:val="en-US"/>
              </w:rPr>
              <w:t>ỷ lệ tăng cơ học (</w:t>
            </w:r>
            <w:r>
              <w:rPr>
                <w:rFonts w:eastAsia="Times New Roman"/>
                <w:b/>
                <w:bCs/>
                <w:color w:val="FF0000"/>
                <w:szCs w:val="26"/>
                <w:lang w:val="en-US"/>
              </w:rPr>
              <w:t>%</w:t>
            </w:r>
            <w:r w:rsidRPr="00F3059C">
              <w:rPr>
                <w:rFonts w:eastAsia="Times New Roman"/>
                <w:b/>
                <w:bCs/>
                <w:color w:val="FF0000"/>
                <w:szCs w:val="26"/>
                <w:lang w:val="en-US"/>
              </w:rPr>
              <w:t>)</w:t>
            </w:r>
          </w:p>
        </w:tc>
        <w:tc>
          <w:tcPr>
            <w:tcW w:w="1843" w:type="dxa"/>
            <w:shd w:val="clear" w:color="auto" w:fill="auto"/>
            <w:noWrap/>
            <w:vAlign w:val="center"/>
            <w:hideMark/>
          </w:tcPr>
          <w:p w14:paraId="23752FF5" w14:textId="77777777" w:rsidR="00795B9C" w:rsidRPr="00F3059C" w:rsidRDefault="00795B9C" w:rsidP="000A37EF">
            <w:pPr>
              <w:spacing w:before="0" w:after="0"/>
              <w:ind w:firstLine="0"/>
              <w:jc w:val="center"/>
              <w:rPr>
                <w:rFonts w:eastAsia="Times New Roman"/>
                <w:b/>
                <w:bCs/>
                <w:color w:val="FF0000"/>
                <w:szCs w:val="26"/>
                <w:lang w:val="en-US"/>
              </w:rPr>
            </w:pPr>
            <w:r w:rsidRPr="00F3059C">
              <w:rPr>
                <w:rFonts w:eastAsia="Times New Roman"/>
                <w:b/>
                <w:bCs/>
                <w:color w:val="FF0000"/>
                <w:szCs w:val="26"/>
                <w:lang w:val="en-US"/>
              </w:rPr>
              <w:t> </w:t>
            </w:r>
          </w:p>
        </w:tc>
        <w:tc>
          <w:tcPr>
            <w:tcW w:w="1922" w:type="dxa"/>
            <w:shd w:val="clear" w:color="auto" w:fill="auto"/>
            <w:noWrap/>
            <w:vAlign w:val="center"/>
            <w:hideMark/>
          </w:tcPr>
          <w:p w14:paraId="61BD9BD3" w14:textId="0C734915" w:rsidR="00795B9C" w:rsidRPr="00F3059C" w:rsidRDefault="00795B9C" w:rsidP="00865475">
            <w:pPr>
              <w:spacing w:before="0" w:after="0"/>
              <w:ind w:firstLine="0"/>
              <w:jc w:val="right"/>
              <w:rPr>
                <w:rFonts w:eastAsia="Times New Roman"/>
                <w:b/>
                <w:bCs/>
                <w:color w:val="FF0000"/>
                <w:szCs w:val="26"/>
                <w:lang w:val="en-US"/>
              </w:rPr>
            </w:pPr>
            <w:r>
              <w:rPr>
                <w:rFonts w:eastAsia="Times New Roman"/>
                <w:b/>
                <w:bCs/>
                <w:color w:val="FF0000"/>
                <w:szCs w:val="26"/>
                <w:lang w:val="en-US"/>
              </w:rPr>
              <w:t>0,</w:t>
            </w:r>
            <w:r w:rsidR="00865475">
              <w:rPr>
                <w:rFonts w:eastAsia="Times New Roman"/>
                <w:b/>
                <w:bCs/>
                <w:color w:val="FF0000"/>
                <w:szCs w:val="26"/>
                <w:lang w:val="en-US"/>
              </w:rPr>
              <w:t>55</w:t>
            </w:r>
          </w:p>
        </w:tc>
      </w:tr>
    </w:tbl>
    <w:p w14:paraId="5430AA27" w14:textId="77777777" w:rsidR="00465980" w:rsidRPr="00E55A3A" w:rsidRDefault="00465980" w:rsidP="00465980">
      <w:pPr>
        <w:pStyle w:val="ListParagraph"/>
        <w:ind w:left="0"/>
        <w:rPr>
          <w:lang w:val="vi-VN"/>
        </w:rPr>
      </w:pPr>
      <w:r>
        <w:t>Dự báo quy mô dân số đến năm 2030, áp dụng công thức</w:t>
      </w:r>
    </w:p>
    <w:p w14:paraId="69FC7188" w14:textId="77777777" w:rsidR="00465980" w:rsidRDefault="00465980" w:rsidP="00465980">
      <w:pPr>
        <w:jc w:val="center"/>
      </w:pPr>
      <w:r>
        <w:t>P</w:t>
      </w:r>
      <w:r w:rsidRPr="00077A82">
        <w:rPr>
          <w:vertAlign w:val="subscript"/>
        </w:rPr>
        <w:t>t</w:t>
      </w:r>
      <w:r>
        <w:t xml:space="preserve"> = P</w:t>
      </w:r>
      <w:r w:rsidRPr="00077A82">
        <w:rPr>
          <w:vertAlign w:val="subscript"/>
        </w:rPr>
        <w:t>0</w:t>
      </w:r>
      <w:r>
        <w:t>(1+α)</w:t>
      </w:r>
      <w:r w:rsidRPr="003431C5">
        <w:rPr>
          <w:vertAlign w:val="superscript"/>
        </w:rPr>
        <w:t>n</w:t>
      </w:r>
    </w:p>
    <w:p w14:paraId="149C66AB" w14:textId="77777777" w:rsidR="00465980" w:rsidRDefault="00465980" w:rsidP="00465980">
      <w:r>
        <w:t>Trong đó:</w:t>
      </w:r>
    </w:p>
    <w:p w14:paraId="4F1B760D" w14:textId="77777777" w:rsidR="00465980" w:rsidRDefault="00465980" w:rsidP="00465980">
      <w:pPr>
        <w:pStyle w:val="Subtitle"/>
        <w:spacing w:before="60" w:after="60"/>
        <w:ind w:firstLine="851"/>
      </w:pPr>
      <w:r>
        <w:lastRenderedPageBreak/>
        <w:t>P</w:t>
      </w:r>
      <w:r w:rsidRPr="00C76AF8">
        <w:rPr>
          <w:vertAlign w:val="subscript"/>
        </w:rPr>
        <w:t>t</w:t>
      </w:r>
      <w:r>
        <w:tab/>
        <w:t>: Dân số năm dự báo</w:t>
      </w:r>
    </w:p>
    <w:p w14:paraId="6B8CB8F2" w14:textId="77777777" w:rsidR="00465980" w:rsidRDefault="00465980" w:rsidP="00465980">
      <w:pPr>
        <w:pStyle w:val="Subtitle"/>
        <w:spacing w:before="60" w:after="60"/>
        <w:ind w:firstLine="851"/>
      </w:pPr>
      <w:r>
        <w:t>P</w:t>
      </w:r>
      <w:r w:rsidRPr="000E04A3">
        <w:rPr>
          <w:vertAlign w:val="subscript"/>
        </w:rPr>
        <w:t>0</w:t>
      </w:r>
      <w:r>
        <w:tab/>
        <w:t>: Dân số năm gốc</w:t>
      </w:r>
    </w:p>
    <w:p w14:paraId="10A00F28" w14:textId="77777777" w:rsidR="00465980" w:rsidRDefault="00465980" w:rsidP="00465980">
      <w:pPr>
        <w:pStyle w:val="Subtitle"/>
        <w:spacing w:before="60" w:after="60"/>
        <w:ind w:firstLine="851"/>
      </w:pPr>
      <w:r>
        <w:t>α</w:t>
      </w:r>
      <w:r>
        <w:tab/>
        <w:t>: Tỷ lệ tăng dân số trung bình, gồm tỷ lệ tăng tự nhiên và tăng cơ học</w:t>
      </w:r>
    </w:p>
    <w:p w14:paraId="67723317" w14:textId="77777777" w:rsidR="00465980" w:rsidRPr="002E776E" w:rsidRDefault="00465980" w:rsidP="00465980">
      <w:pPr>
        <w:pStyle w:val="Subtitle"/>
        <w:spacing w:before="60" w:after="60"/>
        <w:ind w:firstLine="851"/>
      </w:pPr>
      <w:r>
        <w:t>n</w:t>
      </w:r>
      <w:r>
        <w:tab/>
        <w:t>: Số năm dự báo</w:t>
      </w:r>
      <w:r>
        <w:rPr>
          <w:lang w:val="en-US"/>
        </w:rPr>
        <w:t>.</w:t>
      </w:r>
    </w:p>
    <w:p w14:paraId="5A534C0D" w14:textId="77777777" w:rsidR="001A3C27" w:rsidRDefault="00465980" w:rsidP="00465980">
      <w:pPr>
        <w:pStyle w:val="ListParagraph"/>
        <w:ind w:left="0"/>
      </w:pPr>
      <w:r>
        <w:rPr>
          <w:shd w:val="clear" w:color="auto" w:fill="FFFFFF"/>
        </w:rPr>
        <w:t>Theo đó d</w:t>
      </w:r>
      <w:r w:rsidRPr="006F5E81">
        <w:rPr>
          <w:shd w:val="clear" w:color="auto" w:fill="FFFFFF"/>
        </w:rPr>
        <w:t>ự báo gia tăng dân số khu vực lập quy hoạch được xác đị</w:t>
      </w:r>
      <w:r>
        <w:rPr>
          <w:shd w:val="clear" w:color="auto" w:fill="FFFFFF"/>
        </w:rPr>
        <w:t>nh</w:t>
      </w:r>
      <w:r>
        <w:t xml:space="preserve"> đến </w:t>
      </w:r>
    </w:p>
    <w:p w14:paraId="46BE62EA" w14:textId="77777777" w:rsidR="00795B9C" w:rsidRPr="00A424B2" w:rsidRDefault="00795B9C" w:rsidP="00795B9C">
      <w:pPr>
        <w:pStyle w:val="Subtitle"/>
        <w:rPr>
          <w:lang w:val="en-US"/>
        </w:rPr>
      </w:pPr>
      <w:r w:rsidRPr="00A424B2">
        <w:rPr>
          <w:lang w:val="en-US"/>
        </w:rPr>
        <w:t xml:space="preserve">Năm 2025: khoảng </w:t>
      </w:r>
      <w:r w:rsidRPr="00A424B2">
        <w:rPr>
          <w:b/>
          <w:bCs/>
          <w:color w:val="C00000"/>
          <w:lang w:val="en-US"/>
        </w:rPr>
        <w:t>5.754 người.</w:t>
      </w:r>
      <w:r w:rsidRPr="00A424B2">
        <w:rPr>
          <w:color w:val="C00000"/>
          <w:lang w:val="en-US"/>
        </w:rPr>
        <w:t xml:space="preserve"> </w:t>
      </w:r>
    </w:p>
    <w:p w14:paraId="709CB450" w14:textId="1DAC0699" w:rsidR="00795B9C" w:rsidRPr="00795B9C" w:rsidRDefault="00795B9C" w:rsidP="00795B9C">
      <w:pPr>
        <w:pStyle w:val="Subtitle"/>
        <w:rPr>
          <w:lang w:val="en-US"/>
        </w:rPr>
      </w:pPr>
      <w:r w:rsidRPr="00A424B2">
        <w:rPr>
          <w:lang w:val="en-US"/>
        </w:rPr>
        <w:t xml:space="preserve">Năm 2030: khoảng </w:t>
      </w:r>
      <w:r w:rsidRPr="00A424B2">
        <w:rPr>
          <w:b/>
          <w:bCs/>
          <w:color w:val="C00000"/>
          <w:lang w:val="en-US"/>
        </w:rPr>
        <w:t>6.555 người.</w:t>
      </w:r>
      <w:r w:rsidRPr="00A424B2">
        <w:rPr>
          <w:color w:val="C00000"/>
          <w:lang w:val="en-US"/>
        </w:rPr>
        <w:t xml:space="preserve"> </w:t>
      </w:r>
    </w:p>
    <w:p w14:paraId="10445EE7" w14:textId="1B66A28A" w:rsidR="00C638A7" w:rsidRPr="00B5184F" w:rsidRDefault="00C638A7" w:rsidP="00C638A7">
      <w:pPr>
        <w:pStyle w:val="Heading2"/>
      </w:pPr>
      <w:bookmarkStart w:id="46" w:name="_Toc67413442"/>
      <w:bookmarkStart w:id="47" w:name="_Toc115191386"/>
      <w:bookmarkStart w:id="48" w:name="_Toc115442503"/>
      <w:r w:rsidRPr="00B5184F">
        <w:t xml:space="preserve">Các chỉ tiêu </w:t>
      </w:r>
      <w:r w:rsidR="00FC7D3C" w:rsidRPr="00B5184F">
        <w:t>kinh tế kỹ thuật dự kiến</w:t>
      </w:r>
      <w:bookmarkEnd w:id="46"/>
      <w:bookmarkEnd w:id="47"/>
      <w:bookmarkEnd w:id="48"/>
    </w:p>
    <w:p w14:paraId="29F98F86" w14:textId="515ECD1B" w:rsidR="00C638A7" w:rsidRPr="00B5184F" w:rsidRDefault="00C638A7" w:rsidP="00C638A7">
      <w:pPr>
        <w:rPr>
          <w:lang w:val="en-US"/>
        </w:rPr>
      </w:pPr>
      <w:r w:rsidRPr="00B5184F">
        <w:rPr>
          <w:lang w:val="en-US"/>
        </w:rPr>
        <w:t>Cơ sở xác định chỉ tiêu cho</w:t>
      </w:r>
      <w:r w:rsidR="00A9241E" w:rsidRPr="00B5184F">
        <w:rPr>
          <w:lang w:val="en-US"/>
        </w:rPr>
        <w:t xml:space="preserve"> đồ án </w:t>
      </w:r>
      <w:r w:rsidR="002117C6" w:rsidRPr="002117C6">
        <w:rPr>
          <w:color w:val="FF0000"/>
          <w:lang w:val="en-US"/>
        </w:rPr>
        <w:t xml:space="preserve">Quy hoạch chung xây dựng xã </w:t>
      </w:r>
      <w:r w:rsidR="002117C6">
        <w:rPr>
          <w:color w:val="FF0000"/>
          <w:lang w:val="en-US"/>
        </w:rPr>
        <w:t>Chư Băh</w:t>
      </w:r>
      <w:r w:rsidR="002117C6" w:rsidRPr="002117C6">
        <w:rPr>
          <w:color w:val="FF0000"/>
          <w:lang w:val="en-US"/>
        </w:rPr>
        <w:t xml:space="preserve">, thị xã Ayun Pa, tỉnh Gia Lai đến năm 2030 </w:t>
      </w:r>
      <w:r w:rsidRPr="00B5184F">
        <w:rPr>
          <w:lang w:val="en-US"/>
        </w:rPr>
        <w:t xml:space="preserve">dựa trên quy định của Quy chuẩn kỹ thuật quốc gia về Quy hoạch xây dựng </w:t>
      </w:r>
      <w:r w:rsidR="00A9241E" w:rsidRPr="00B5184F">
        <w:rPr>
          <w:lang w:val="en-US"/>
        </w:rPr>
        <w:t xml:space="preserve">QCVN </w:t>
      </w:r>
      <w:r w:rsidRPr="00B5184F">
        <w:rPr>
          <w:lang w:val="en-US"/>
        </w:rPr>
        <w:t>01:20</w:t>
      </w:r>
      <w:r w:rsidR="004B543E" w:rsidRPr="00B5184F">
        <w:rPr>
          <w:lang w:val="en-US"/>
        </w:rPr>
        <w:t>21</w:t>
      </w:r>
      <w:r w:rsidR="00F3059C">
        <w:rPr>
          <w:lang w:val="en-US"/>
        </w:rPr>
        <w:t>/BXD</w:t>
      </w:r>
      <w:r w:rsidR="00A9241E" w:rsidRPr="00B5184F">
        <w:rPr>
          <w:lang w:val="en-US"/>
        </w:rPr>
        <w:t xml:space="preserve"> của Bộ Xây </w:t>
      </w:r>
      <w:r w:rsidR="0017286A">
        <w:rPr>
          <w:lang w:val="en-US"/>
        </w:rPr>
        <w:t>d</w:t>
      </w:r>
      <w:r w:rsidR="00A9241E" w:rsidRPr="00B5184F">
        <w:rPr>
          <w:lang w:val="en-US"/>
        </w:rPr>
        <w:t>ựng</w:t>
      </w:r>
      <w:r w:rsidRPr="00B5184F">
        <w:rPr>
          <w:lang w:val="en-US"/>
        </w:rPr>
        <w:t xml:space="preserve"> </w:t>
      </w:r>
      <w:r w:rsidR="001C366C" w:rsidRPr="00B5184F">
        <w:rPr>
          <w:lang w:val="en-US"/>
        </w:rPr>
        <w:t xml:space="preserve">ban hành </w:t>
      </w:r>
      <w:r w:rsidRPr="00B5184F">
        <w:rPr>
          <w:lang w:val="en-US"/>
        </w:rPr>
        <w:t xml:space="preserve">và tình hình phát triển kinh tế - xã hội của xã </w:t>
      </w:r>
      <w:r w:rsidR="00660F1F" w:rsidRPr="00660F1F">
        <w:rPr>
          <w:color w:val="FF0000"/>
          <w:lang w:val="en-US"/>
        </w:rPr>
        <w:t>Chư Băh</w:t>
      </w:r>
      <w:r w:rsidRPr="00660F1F">
        <w:rPr>
          <w:color w:val="FF0000"/>
          <w:lang w:val="en-US"/>
        </w:rPr>
        <w:t xml:space="preserve"> </w:t>
      </w:r>
      <w:r w:rsidRPr="00B5184F">
        <w:rPr>
          <w:lang w:val="en-US"/>
        </w:rPr>
        <w:t>nhằm đảm bảo sự phù hợp với điều kiện phát triển và người dân khu vực quy hoạch.</w:t>
      </w:r>
    </w:p>
    <w:p w14:paraId="6603C5B8" w14:textId="4B7642F3" w:rsidR="00C638A7" w:rsidRDefault="00C638A7" w:rsidP="00B17601">
      <w:pPr>
        <w:pStyle w:val="Heading5"/>
      </w:pPr>
      <w:r w:rsidRPr="00B5184F">
        <w:t xml:space="preserve">Các chỉ tiêu </w:t>
      </w:r>
      <w:r w:rsidR="0024230A" w:rsidRPr="00B5184F">
        <w:t>sử dụng đất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572"/>
        <w:gridCol w:w="1418"/>
        <w:gridCol w:w="1842"/>
        <w:gridCol w:w="1698"/>
      </w:tblGrid>
      <w:tr w:rsidR="00595143" w:rsidRPr="005C195C" w14:paraId="71B6D085" w14:textId="77777777" w:rsidTr="004A36D1">
        <w:trPr>
          <w:trHeight w:val="985"/>
          <w:tblHeader/>
          <w:jc w:val="center"/>
        </w:trPr>
        <w:tc>
          <w:tcPr>
            <w:tcW w:w="534" w:type="dxa"/>
            <w:shd w:val="clear" w:color="auto" w:fill="auto"/>
            <w:noWrap/>
            <w:vAlign w:val="center"/>
          </w:tcPr>
          <w:p w14:paraId="00AD1FA5" w14:textId="77777777" w:rsidR="00595143" w:rsidRPr="005C195C" w:rsidRDefault="00595143" w:rsidP="004A36D1">
            <w:pPr>
              <w:spacing w:before="0" w:after="0"/>
              <w:ind w:firstLine="0"/>
              <w:jc w:val="center"/>
              <w:rPr>
                <w:rFonts w:eastAsia="Times New Roman"/>
                <w:b/>
                <w:bCs/>
                <w:color w:val="FF0000"/>
                <w:szCs w:val="26"/>
                <w:lang w:val="en-US"/>
              </w:rPr>
            </w:pPr>
            <w:bookmarkStart w:id="49" w:name="_Hlk114584302"/>
            <w:r w:rsidRPr="005C195C">
              <w:rPr>
                <w:rFonts w:eastAsia="Times New Roman"/>
                <w:b/>
                <w:bCs/>
                <w:color w:val="FF0000"/>
                <w:szCs w:val="26"/>
                <w:lang w:val="en-US"/>
              </w:rPr>
              <w:t>Stt</w:t>
            </w:r>
          </w:p>
        </w:tc>
        <w:tc>
          <w:tcPr>
            <w:tcW w:w="3572" w:type="dxa"/>
            <w:shd w:val="clear" w:color="auto" w:fill="auto"/>
            <w:noWrap/>
            <w:vAlign w:val="center"/>
          </w:tcPr>
          <w:p w14:paraId="0CA3BB83" w14:textId="77777777" w:rsidR="00595143" w:rsidRPr="005C195C" w:rsidRDefault="00595143" w:rsidP="00595143">
            <w:pPr>
              <w:spacing w:before="0" w:after="0"/>
              <w:ind w:firstLine="0"/>
              <w:jc w:val="center"/>
              <w:rPr>
                <w:rFonts w:eastAsia="Times New Roman"/>
                <w:b/>
                <w:bCs/>
                <w:color w:val="FF0000"/>
                <w:szCs w:val="26"/>
                <w:lang w:val="en-US"/>
              </w:rPr>
            </w:pPr>
            <w:r w:rsidRPr="005C195C">
              <w:rPr>
                <w:rFonts w:eastAsia="Times New Roman"/>
                <w:b/>
                <w:bCs/>
                <w:color w:val="FF0000"/>
                <w:szCs w:val="26"/>
                <w:lang w:val="en-US"/>
              </w:rPr>
              <w:t>Loại đất</w:t>
            </w:r>
          </w:p>
        </w:tc>
        <w:tc>
          <w:tcPr>
            <w:tcW w:w="1418" w:type="dxa"/>
            <w:shd w:val="clear" w:color="auto" w:fill="auto"/>
            <w:noWrap/>
            <w:vAlign w:val="center"/>
          </w:tcPr>
          <w:p w14:paraId="005D3768" w14:textId="77777777" w:rsidR="00595143" w:rsidRPr="005C195C" w:rsidRDefault="00595143" w:rsidP="004A36D1">
            <w:pPr>
              <w:spacing w:before="0" w:after="0"/>
              <w:ind w:firstLine="0"/>
              <w:jc w:val="center"/>
              <w:rPr>
                <w:rFonts w:eastAsia="Times New Roman"/>
                <w:b/>
                <w:bCs/>
                <w:color w:val="FF0000"/>
                <w:szCs w:val="26"/>
                <w:lang w:val="en-US"/>
              </w:rPr>
            </w:pPr>
            <w:r w:rsidRPr="005C195C">
              <w:rPr>
                <w:rFonts w:eastAsia="Times New Roman"/>
                <w:b/>
                <w:bCs/>
                <w:color w:val="FF0000"/>
                <w:szCs w:val="26"/>
                <w:lang w:val="en-US"/>
              </w:rPr>
              <w:t>Đơn vị</w:t>
            </w:r>
          </w:p>
        </w:tc>
        <w:tc>
          <w:tcPr>
            <w:tcW w:w="1842" w:type="dxa"/>
            <w:shd w:val="clear" w:color="auto" w:fill="auto"/>
            <w:vAlign w:val="center"/>
          </w:tcPr>
          <w:p w14:paraId="13235335" w14:textId="77777777" w:rsidR="00595143" w:rsidRDefault="00595143" w:rsidP="004A36D1">
            <w:pPr>
              <w:spacing w:before="0" w:after="0"/>
              <w:ind w:firstLine="0"/>
              <w:jc w:val="center"/>
              <w:rPr>
                <w:rFonts w:eastAsia="Times New Roman"/>
                <w:b/>
                <w:bCs/>
                <w:color w:val="FF0000"/>
                <w:szCs w:val="26"/>
                <w:lang w:val="en-US"/>
              </w:rPr>
            </w:pPr>
            <w:r w:rsidRPr="005C195C">
              <w:rPr>
                <w:rFonts w:eastAsia="Times New Roman"/>
                <w:b/>
                <w:bCs/>
                <w:color w:val="FF0000"/>
                <w:szCs w:val="26"/>
                <w:lang w:val="en-US"/>
              </w:rPr>
              <w:t>Chỉ tiêu sử dụng đất</w:t>
            </w:r>
          </w:p>
          <w:p w14:paraId="4D3BDFD9" w14:textId="77777777" w:rsidR="00595143" w:rsidRPr="005C195C" w:rsidRDefault="00595143" w:rsidP="004A36D1">
            <w:pPr>
              <w:spacing w:before="0" w:after="0"/>
              <w:ind w:firstLine="0"/>
              <w:jc w:val="center"/>
              <w:rPr>
                <w:rFonts w:eastAsia="Times New Roman"/>
                <w:b/>
                <w:bCs/>
                <w:color w:val="FF0000"/>
                <w:szCs w:val="26"/>
                <w:lang w:val="en-US"/>
              </w:rPr>
            </w:pPr>
            <w:r w:rsidRPr="005C195C">
              <w:rPr>
                <w:rFonts w:eastAsia="Times New Roman"/>
                <w:b/>
                <w:bCs/>
                <w:color w:val="FF0000"/>
                <w:szCs w:val="26"/>
                <w:lang w:val="en-US"/>
              </w:rPr>
              <w:t>(Theo QCVN 01:2021/BXD)</w:t>
            </w:r>
          </w:p>
        </w:tc>
        <w:tc>
          <w:tcPr>
            <w:tcW w:w="1698" w:type="dxa"/>
          </w:tcPr>
          <w:p w14:paraId="0D077241" w14:textId="77777777" w:rsidR="00595143" w:rsidRPr="005C195C" w:rsidRDefault="00595143" w:rsidP="004A36D1">
            <w:pPr>
              <w:spacing w:before="0" w:after="0"/>
              <w:ind w:firstLine="0"/>
              <w:jc w:val="center"/>
              <w:rPr>
                <w:rFonts w:eastAsia="Times New Roman"/>
                <w:b/>
                <w:bCs/>
                <w:color w:val="FF0000"/>
                <w:szCs w:val="26"/>
                <w:lang w:val="en-US"/>
              </w:rPr>
            </w:pPr>
            <w:r w:rsidRPr="005C195C">
              <w:rPr>
                <w:rFonts w:eastAsia="Times New Roman"/>
                <w:b/>
                <w:bCs/>
                <w:color w:val="FF0000"/>
                <w:szCs w:val="26"/>
                <w:lang w:val="en-US"/>
              </w:rPr>
              <w:t xml:space="preserve">Chỉ tiêu sử dụng đất </w:t>
            </w:r>
            <w:r>
              <w:rPr>
                <w:rFonts w:eastAsia="Times New Roman"/>
                <w:b/>
                <w:bCs/>
                <w:color w:val="FF0000"/>
                <w:szCs w:val="26"/>
                <w:lang w:val="en-US"/>
              </w:rPr>
              <w:br/>
              <w:t>Nhiệm vụ đề xuất</w:t>
            </w:r>
          </w:p>
        </w:tc>
      </w:tr>
      <w:tr w:rsidR="00595143" w:rsidRPr="005C195C" w14:paraId="3BD71F15" w14:textId="77777777" w:rsidTr="004A36D1">
        <w:trPr>
          <w:trHeight w:val="386"/>
          <w:jc w:val="center"/>
        </w:trPr>
        <w:tc>
          <w:tcPr>
            <w:tcW w:w="534" w:type="dxa"/>
            <w:shd w:val="clear" w:color="auto" w:fill="auto"/>
            <w:noWrap/>
            <w:vAlign w:val="center"/>
          </w:tcPr>
          <w:p w14:paraId="0D6A8544" w14:textId="77777777" w:rsidR="00595143" w:rsidRPr="005C195C" w:rsidRDefault="00595143" w:rsidP="004A36D1">
            <w:pPr>
              <w:spacing w:before="0" w:after="0"/>
              <w:ind w:firstLine="0"/>
              <w:jc w:val="center"/>
              <w:rPr>
                <w:rFonts w:eastAsia="Times New Roman"/>
                <w:color w:val="FF0000"/>
                <w:szCs w:val="26"/>
                <w:lang w:val="en-US"/>
              </w:rPr>
            </w:pPr>
            <w:r w:rsidRPr="005C195C">
              <w:rPr>
                <w:rFonts w:eastAsia="Times New Roman"/>
                <w:color w:val="FF0000"/>
                <w:szCs w:val="26"/>
                <w:lang w:val="en-US"/>
              </w:rPr>
              <w:t>1</w:t>
            </w:r>
          </w:p>
        </w:tc>
        <w:tc>
          <w:tcPr>
            <w:tcW w:w="3572" w:type="dxa"/>
            <w:shd w:val="clear" w:color="auto" w:fill="auto"/>
            <w:noWrap/>
            <w:vAlign w:val="center"/>
          </w:tcPr>
          <w:p w14:paraId="4A873A6C" w14:textId="77777777" w:rsidR="00595143" w:rsidRPr="005C195C" w:rsidRDefault="00595143" w:rsidP="004A36D1">
            <w:pPr>
              <w:spacing w:before="0" w:after="0"/>
              <w:ind w:firstLine="0"/>
              <w:rPr>
                <w:rFonts w:eastAsia="Times New Roman"/>
                <w:color w:val="FF0000"/>
                <w:szCs w:val="26"/>
                <w:lang w:val="en-US"/>
              </w:rPr>
            </w:pPr>
            <w:r w:rsidRPr="005C195C">
              <w:rPr>
                <w:color w:val="FF0000"/>
                <w:szCs w:val="26"/>
              </w:rPr>
              <w:t>Đất xây dựng công trình nhà ở</w:t>
            </w:r>
          </w:p>
        </w:tc>
        <w:tc>
          <w:tcPr>
            <w:tcW w:w="1418" w:type="dxa"/>
            <w:shd w:val="clear" w:color="auto" w:fill="auto"/>
            <w:noWrap/>
            <w:vAlign w:val="center"/>
          </w:tcPr>
          <w:p w14:paraId="40D92E55" w14:textId="77777777" w:rsidR="00595143" w:rsidRPr="005C195C" w:rsidRDefault="00595143" w:rsidP="004A36D1">
            <w:pPr>
              <w:spacing w:before="0" w:after="0"/>
              <w:ind w:firstLine="0"/>
              <w:jc w:val="center"/>
              <w:rPr>
                <w:rFonts w:eastAsia="Times New Roman"/>
                <w:color w:val="FF0000"/>
                <w:szCs w:val="26"/>
                <w:lang w:val="en-US"/>
              </w:rPr>
            </w:pPr>
            <w:r w:rsidRPr="005C195C">
              <w:rPr>
                <w:rFonts w:eastAsia="Times New Roman"/>
                <w:color w:val="FF0000"/>
                <w:szCs w:val="26"/>
                <w:lang w:val="en-US"/>
              </w:rPr>
              <w:t>m²/người</w:t>
            </w:r>
          </w:p>
        </w:tc>
        <w:tc>
          <w:tcPr>
            <w:tcW w:w="1842" w:type="dxa"/>
            <w:shd w:val="clear" w:color="auto" w:fill="auto"/>
            <w:noWrap/>
            <w:vAlign w:val="center"/>
          </w:tcPr>
          <w:p w14:paraId="66D33856" w14:textId="77777777" w:rsidR="00595143" w:rsidRPr="005C195C" w:rsidRDefault="00595143" w:rsidP="004A36D1">
            <w:pPr>
              <w:spacing w:before="0" w:after="0"/>
              <w:ind w:firstLine="0"/>
              <w:jc w:val="center"/>
              <w:rPr>
                <w:rFonts w:eastAsia="Times New Roman"/>
                <w:color w:val="FF0000"/>
                <w:szCs w:val="26"/>
                <w:lang w:val="en-US"/>
              </w:rPr>
            </w:pPr>
            <w:r w:rsidRPr="005C195C">
              <w:rPr>
                <w:rFonts w:eastAsia="Times New Roman"/>
                <w:color w:val="FF0000"/>
                <w:szCs w:val="26"/>
                <w:lang w:val="en-US"/>
              </w:rPr>
              <w:t>≥ 25</w:t>
            </w:r>
          </w:p>
        </w:tc>
        <w:tc>
          <w:tcPr>
            <w:tcW w:w="1698" w:type="dxa"/>
            <w:vAlign w:val="center"/>
          </w:tcPr>
          <w:p w14:paraId="502523B1" w14:textId="77777777" w:rsidR="00595143" w:rsidRPr="005C195C" w:rsidRDefault="00595143" w:rsidP="004A36D1">
            <w:pPr>
              <w:spacing w:before="0" w:after="0"/>
              <w:ind w:firstLine="0"/>
              <w:jc w:val="center"/>
              <w:rPr>
                <w:rFonts w:eastAsia="Times New Roman"/>
                <w:color w:val="FF0000"/>
                <w:szCs w:val="26"/>
                <w:lang w:val="en-US"/>
              </w:rPr>
            </w:pPr>
            <w:r w:rsidRPr="005C195C">
              <w:rPr>
                <w:rFonts w:eastAsia="Times New Roman"/>
                <w:color w:val="FF0000"/>
                <w:szCs w:val="26"/>
                <w:lang w:val="en-US"/>
              </w:rPr>
              <w:t>≥ 25</w:t>
            </w:r>
          </w:p>
        </w:tc>
      </w:tr>
      <w:tr w:rsidR="00595143" w:rsidRPr="005C195C" w14:paraId="72ED1B21" w14:textId="77777777" w:rsidTr="004A36D1">
        <w:trPr>
          <w:trHeight w:val="449"/>
          <w:jc w:val="center"/>
        </w:trPr>
        <w:tc>
          <w:tcPr>
            <w:tcW w:w="534" w:type="dxa"/>
            <w:shd w:val="clear" w:color="auto" w:fill="auto"/>
            <w:noWrap/>
            <w:vAlign w:val="center"/>
          </w:tcPr>
          <w:p w14:paraId="46D0440B" w14:textId="77777777" w:rsidR="00595143" w:rsidRPr="005C195C" w:rsidRDefault="00595143" w:rsidP="004A36D1">
            <w:pPr>
              <w:spacing w:before="0" w:after="0"/>
              <w:ind w:firstLine="0"/>
              <w:jc w:val="center"/>
              <w:rPr>
                <w:rFonts w:eastAsia="Times New Roman"/>
                <w:color w:val="FF0000"/>
                <w:szCs w:val="26"/>
                <w:lang w:val="en-US"/>
              </w:rPr>
            </w:pPr>
            <w:r w:rsidRPr="005C195C">
              <w:rPr>
                <w:rFonts w:eastAsia="Times New Roman"/>
                <w:color w:val="FF0000"/>
                <w:szCs w:val="26"/>
                <w:lang w:val="en-US"/>
              </w:rPr>
              <w:t>2</w:t>
            </w:r>
          </w:p>
        </w:tc>
        <w:tc>
          <w:tcPr>
            <w:tcW w:w="3572" w:type="dxa"/>
            <w:shd w:val="clear" w:color="auto" w:fill="auto"/>
            <w:noWrap/>
            <w:vAlign w:val="center"/>
          </w:tcPr>
          <w:p w14:paraId="3ECF248D" w14:textId="77777777" w:rsidR="00595143" w:rsidRPr="005C195C" w:rsidRDefault="00595143" w:rsidP="004A36D1">
            <w:pPr>
              <w:spacing w:before="0" w:after="0"/>
              <w:ind w:firstLine="0"/>
              <w:rPr>
                <w:rFonts w:eastAsia="Times New Roman"/>
                <w:color w:val="FF0000"/>
                <w:szCs w:val="26"/>
                <w:lang w:val="en-US"/>
              </w:rPr>
            </w:pPr>
            <w:r w:rsidRPr="005C195C">
              <w:rPr>
                <w:color w:val="FF0000"/>
                <w:szCs w:val="26"/>
              </w:rPr>
              <w:t>Đất xây dựng công trình công cộng, dịch vụ</w:t>
            </w:r>
          </w:p>
        </w:tc>
        <w:tc>
          <w:tcPr>
            <w:tcW w:w="1418" w:type="dxa"/>
            <w:shd w:val="clear" w:color="auto" w:fill="auto"/>
            <w:noWrap/>
            <w:vAlign w:val="center"/>
          </w:tcPr>
          <w:p w14:paraId="2BBA04CC" w14:textId="77777777" w:rsidR="00595143" w:rsidRPr="005C195C" w:rsidRDefault="00595143" w:rsidP="004A36D1">
            <w:pPr>
              <w:spacing w:before="0" w:after="0"/>
              <w:ind w:firstLine="0"/>
              <w:jc w:val="center"/>
              <w:rPr>
                <w:rFonts w:eastAsia="Times New Roman"/>
                <w:color w:val="FF0000"/>
                <w:szCs w:val="26"/>
                <w:lang w:val="en-US"/>
              </w:rPr>
            </w:pPr>
            <w:r w:rsidRPr="005C195C">
              <w:rPr>
                <w:rFonts w:eastAsia="Times New Roman"/>
                <w:color w:val="FF0000"/>
                <w:szCs w:val="26"/>
                <w:lang w:val="en-US"/>
              </w:rPr>
              <w:t>m²/người</w:t>
            </w:r>
          </w:p>
        </w:tc>
        <w:tc>
          <w:tcPr>
            <w:tcW w:w="1842" w:type="dxa"/>
            <w:shd w:val="clear" w:color="auto" w:fill="auto"/>
            <w:noWrap/>
            <w:vAlign w:val="center"/>
          </w:tcPr>
          <w:p w14:paraId="1A56DC34" w14:textId="77777777" w:rsidR="00595143" w:rsidRPr="005C195C" w:rsidRDefault="00595143" w:rsidP="004A36D1">
            <w:pPr>
              <w:spacing w:before="0" w:after="0"/>
              <w:ind w:firstLine="0"/>
              <w:jc w:val="center"/>
              <w:rPr>
                <w:rFonts w:eastAsia="Times New Roman"/>
                <w:color w:val="FF0000"/>
                <w:szCs w:val="26"/>
                <w:lang w:val="en-US"/>
              </w:rPr>
            </w:pPr>
            <w:r w:rsidRPr="005C195C">
              <w:rPr>
                <w:rFonts w:eastAsia="Times New Roman"/>
                <w:color w:val="FF0000"/>
                <w:szCs w:val="26"/>
                <w:lang w:val="en-US"/>
              </w:rPr>
              <w:t>≥ 5</w:t>
            </w:r>
          </w:p>
        </w:tc>
        <w:tc>
          <w:tcPr>
            <w:tcW w:w="1698" w:type="dxa"/>
            <w:vAlign w:val="center"/>
          </w:tcPr>
          <w:p w14:paraId="114A856B" w14:textId="77777777" w:rsidR="00595143" w:rsidRPr="005C195C" w:rsidRDefault="00595143" w:rsidP="004A36D1">
            <w:pPr>
              <w:spacing w:before="0" w:after="0"/>
              <w:ind w:firstLine="0"/>
              <w:jc w:val="center"/>
              <w:rPr>
                <w:rFonts w:eastAsia="Times New Roman"/>
                <w:color w:val="FF0000"/>
                <w:szCs w:val="26"/>
                <w:lang w:val="en-US"/>
              </w:rPr>
            </w:pPr>
            <w:r w:rsidRPr="005C195C">
              <w:rPr>
                <w:rFonts w:eastAsia="Times New Roman"/>
                <w:color w:val="FF0000"/>
                <w:szCs w:val="26"/>
                <w:lang w:val="en-US"/>
              </w:rPr>
              <w:t>≥ 5</w:t>
            </w:r>
          </w:p>
        </w:tc>
      </w:tr>
      <w:tr w:rsidR="00595143" w:rsidRPr="005C195C" w14:paraId="5F3A7118" w14:textId="77777777" w:rsidTr="004A36D1">
        <w:trPr>
          <w:trHeight w:val="372"/>
          <w:jc w:val="center"/>
        </w:trPr>
        <w:tc>
          <w:tcPr>
            <w:tcW w:w="534" w:type="dxa"/>
            <w:shd w:val="clear" w:color="auto" w:fill="auto"/>
            <w:noWrap/>
            <w:vAlign w:val="center"/>
          </w:tcPr>
          <w:p w14:paraId="0D36C936" w14:textId="77777777" w:rsidR="00595143" w:rsidRPr="005C195C" w:rsidRDefault="00595143" w:rsidP="004A36D1">
            <w:pPr>
              <w:spacing w:before="0" w:after="0"/>
              <w:ind w:firstLine="0"/>
              <w:jc w:val="center"/>
              <w:rPr>
                <w:rFonts w:eastAsia="Times New Roman"/>
                <w:color w:val="FF0000"/>
                <w:szCs w:val="26"/>
                <w:lang w:val="en-US"/>
              </w:rPr>
            </w:pPr>
            <w:r w:rsidRPr="005C195C">
              <w:rPr>
                <w:rFonts w:eastAsia="Times New Roman"/>
                <w:color w:val="FF0000"/>
                <w:szCs w:val="26"/>
                <w:lang w:val="en-US"/>
              </w:rPr>
              <w:t>3</w:t>
            </w:r>
          </w:p>
        </w:tc>
        <w:tc>
          <w:tcPr>
            <w:tcW w:w="3572" w:type="dxa"/>
            <w:shd w:val="clear" w:color="auto" w:fill="auto"/>
            <w:noWrap/>
            <w:vAlign w:val="center"/>
          </w:tcPr>
          <w:p w14:paraId="09D1D8CA" w14:textId="77777777" w:rsidR="00595143" w:rsidRPr="005C195C" w:rsidRDefault="00595143" w:rsidP="004A36D1">
            <w:pPr>
              <w:spacing w:before="0" w:after="0"/>
              <w:ind w:firstLine="0"/>
              <w:rPr>
                <w:rFonts w:eastAsia="Times New Roman"/>
                <w:color w:val="FF0000"/>
                <w:szCs w:val="26"/>
                <w:lang w:val="en-US"/>
              </w:rPr>
            </w:pPr>
            <w:r w:rsidRPr="005C195C">
              <w:rPr>
                <w:color w:val="FF0000"/>
                <w:szCs w:val="26"/>
              </w:rPr>
              <w:t>Đất cho giao thông và hạ tầng kỹ thuật</w:t>
            </w:r>
          </w:p>
        </w:tc>
        <w:tc>
          <w:tcPr>
            <w:tcW w:w="1418" w:type="dxa"/>
            <w:shd w:val="clear" w:color="auto" w:fill="auto"/>
            <w:noWrap/>
            <w:vAlign w:val="center"/>
          </w:tcPr>
          <w:p w14:paraId="52766B63" w14:textId="77777777" w:rsidR="00595143" w:rsidRPr="005C195C" w:rsidRDefault="00595143" w:rsidP="004A36D1">
            <w:pPr>
              <w:spacing w:before="0" w:after="0"/>
              <w:ind w:firstLine="0"/>
              <w:jc w:val="center"/>
              <w:rPr>
                <w:rFonts w:eastAsia="Times New Roman"/>
                <w:color w:val="FF0000"/>
                <w:szCs w:val="26"/>
                <w:lang w:val="en-US"/>
              </w:rPr>
            </w:pPr>
            <w:r w:rsidRPr="005C195C">
              <w:rPr>
                <w:rFonts w:eastAsia="Times New Roman"/>
                <w:color w:val="FF0000"/>
                <w:szCs w:val="26"/>
                <w:lang w:val="en-US"/>
              </w:rPr>
              <w:t>m²/người</w:t>
            </w:r>
          </w:p>
        </w:tc>
        <w:tc>
          <w:tcPr>
            <w:tcW w:w="1842" w:type="dxa"/>
            <w:shd w:val="clear" w:color="auto" w:fill="auto"/>
            <w:noWrap/>
            <w:vAlign w:val="center"/>
          </w:tcPr>
          <w:p w14:paraId="2402A309" w14:textId="77777777" w:rsidR="00595143" w:rsidRPr="005C195C" w:rsidRDefault="00595143" w:rsidP="004A36D1">
            <w:pPr>
              <w:spacing w:before="0" w:after="0"/>
              <w:ind w:firstLine="0"/>
              <w:jc w:val="center"/>
              <w:rPr>
                <w:rFonts w:eastAsia="Times New Roman"/>
                <w:color w:val="FF0000"/>
                <w:szCs w:val="26"/>
                <w:lang w:val="en-US"/>
              </w:rPr>
            </w:pPr>
            <w:r w:rsidRPr="005C195C">
              <w:rPr>
                <w:rFonts w:eastAsia="Times New Roman"/>
                <w:color w:val="FF0000"/>
                <w:szCs w:val="26"/>
                <w:lang w:val="en-US"/>
              </w:rPr>
              <w:t>≥ 5</w:t>
            </w:r>
          </w:p>
        </w:tc>
        <w:tc>
          <w:tcPr>
            <w:tcW w:w="1698" w:type="dxa"/>
            <w:vAlign w:val="center"/>
          </w:tcPr>
          <w:p w14:paraId="14356398" w14:textId="77777777" w:rsidR="00595143" w:rsidRPr="005C195C" w:rsidRDefault="00595143" w:rsidP="004A36D1">
            <w:pPr>
              <w:spacing w:before="0" w:after="0"/>
              <w:ind w:firstLine="0"/>
              <w:jc w:val="center"/>
              <w:rPr>
                <w:rFonts w:eastAsia="Times New Roman"/>
                <w:color w:val="FF0000"/>
                <w:szCs w:val="26"/>
                <w:lang w:val="en-US"/>
              </w:rPr>
            </w:pPr>
            <w:r w:rsidRPr="005C195C">
              <w:rPr>
                <w:rFonts w:eastAsia="Times New Roman"/>
                <w:color w:val="FF0000"/>
                <w:szCs w:val="26"/>
                <w:lang w:val="en-US"/>
              </w:rPr>
              <w:t>≥ 5</w:t>
            </w:r>
          </w:p>
        </w:tc>
      </w:tr>
      <w:tr w:rsidR="00595143" w:rsidRPr="005C195C" w14:paraId="05BCC18C" w14:textId="77777777" w:rsidTr="004A36D1">
        <w:trPr>
          <w:trHeight w:val="324"/>
          <w:jc w:val="center"/>
        </w:trPr>
        <w:tc>
          <w:tcPr>
            <w:tcW w:w="534" w:type="dxa"/>
            <w:shd w:val="clear" w:color="auto" w:fill="auto"/>
            <w:noWrap/>
            <w:vAlign w:val="center"/>
          </w:tcPr>
          <w:p w14:paraId="60118C5E" w14:textId="77777777" w:rsidR="00595143" w:rsidRPr="005C195C" w:rsidRDefault="00595143" w:rsidP="004A36D1">
            <w:pPr>
              <w:spacing w:before="0" w:after="0"/>
              <w:ind w:firstLine="0"/>
              <w:jc w:val="center"/>
              <w:rPr>
                <w:rFonts w:eastAsia="Times New Roman"/>
                <w:color w:val="FF0000"/>
                <w:szCs w:val="26"/>
                <w:lang w:val="en-US"/>
              </w:rPr>
            </w:pPr>
            <w:r w:rsidRPr="005C195C">
              <w:rPr>
                <w:rFonts w:eastAsia="Times New Roman"/>
                <w:color w:val="FF0000"/>
                <w:szCs w:val="26"/>
                <w:lang w:val="en-US"/>
              </w:rPr>
              <w:t>4</w:t>
            </w:r>
          </w:p>
        </w:tc>
        <w:tc>
          <w:tcPr>
            <w:tcW w:w="3572" w:type="dxa"/>
            <w:shd w:val="clear" w:color="auto" w:fill="auto"/>
            <w:noWrap/>
            <w:vAlign w:val="center"/>
          </w:tcPr>
          <w:p w14:paraId="1C42EC82" w14:textId="77777777" w:rsidR="00595143" w:rsidRPr="005C195C" w:rsidRDefault="00595143" w:rsidP="004A36D1">
            <w:pPr>
              <w:spacing w:before="0" w:after="0"/>
              <w:ind w:firstLine="0"/>
              <w:rPr>
                <w:rFonts w:eastAsia="Times New Roman"/>
                <w:color w:val="FF0000"/>
                <w:szCs w:val="26"/>
                <w:lang w:val="en-US"/>
              </w:rPr>
            </w:pPr>
            <w:r w:rsidRPr="005C195C">
              <w:rPr>
                <w:color w:val="FF0000"/>
                <w:szCs w:val="26"/>
              </w:rPr>
              <w:t>Cây xanh công cộng</w:t>
            </w:r>
          </w:p>
        </w:tc>
        <w:tc>
          <w:tcPr>
            <w:tcW w:w="1418" w:type="dxa"/>
            <w:shd w:val="clear" w:color="auto" w:fill="auto"/>
            <w:noWrap/>
            <w:vAlign w:val="center"/>
          </w:tcPr>
          <w:p w14:paraId="4E780274" w14:textId="77777777" w:rsidR="00595143" w:rsidRPr="005C195C" w:rsidRDefault="00595143" w:rsidP="004A36D1">
            <w:pPr>
              <w:spacing w:before="0" w:after="0"/>
              <w:ind w:firstLine="0"/>
              <w:jc w:val="center"/>
              <w:rPr>
                <w:rFonts w:eastAsia="Times New Roman"/>
                <w:color w:val="FF0000"/>
                <w:szCs w:val="26"/>
                <w:lang w:val="en-US"/>
              </w:rPr>
            </w:pPr>
            <w:r w:rsidRPr="005C195C">
              <w:rPr>
                <w:rFonts w:eastAsia="Times New Roman"/>
                <w:color w:val="FF0000"/>
                <w:szCs w:val="26"/>
                <w:lang w:val="en-US"/>
              </w:rPr>
              <w:t>m²/người</w:t>
            </w:r>
          </w:p>
        </w:tc>
        <w:tc>
          <w:tcPr>
            <w:tcW w:w="1842" w:type="dxa"/>
            <w:shd w:val="clear" w:color="auto" w:fill="auto"/>
            <w:noWrap/>
            <w:vAlign w:val="center"/>
          </w:tcPr>
          <w:p w14:paraId="6D030410" w14:textId="77777777" w:rsidR="00595143" w:rsidRPr="005C195C" w:rsidRDefault="00595143" w:rsidP="004A36D1">
            <w:pPr>
              <w:spacing w:before="0" w:after="0"/>
              <w:ind w:firstLine="0"/>
              <w:jc w:val="center"/>
              <w:rPr>
                <w:rFonts w:eastAsia="Times New Roman"/>
                <w:color w:val="FF0000"/>
                <w:szCs w:val="26"/>
                <w:lang w:val="en-US"/>
              </w:rPr>
            </w:pPr>
            <w:r w:rsidRPr="005C195C">
              <w:rPr>
                <w:rFonts w:eastAsia="Times New Roman"/>
                <w:color w:val="FF0000"/>
                <w:szCs w:val="26"/>
                <w:lang w:val="en-US"/>
              </w:rPr>
              <w:t>≥ 2</w:t>
            </w:r>
          </w:p>
        </w:tc>
        <w:tc>
          <w:tcPr>
            <w:tcW w:w="1698" w:type="dxa"/>
            <w:vAlign w:val="center"/>
          </w:tcPr>
          <w:p w14:paraId="27BFD78B" w14:textId="77777777" w:rsidR="00595143" w:rsidRPr="005C195C" w:rsidRDefault="00595143" w:rsidP="004A36D1">
            <w:pPr>
              <w:spacing w:before="0" w:after="0"/>
              <w:ind w:firstLine="0"/>
              <w:jc w:val="center"/>
              <w:rPr>
                <w:rFonts w:eastAsia="Times New Roman"/>
                <w:color w:val="FF0000"/>
                <w:szCs w:val="26"/>
                <w:lang w:val="en-US"/>
              </w:rPr>
            </w:pPr>
            <w:r w:rsidRPr="005C195C">
              <w:rPr>
                <w:rFonts w:eastAsia="Times New Roman"/>
                <w:color w:val="FF0000"/>
                <w:szCs w:val="26"/>
                <w:lang w:val="en-US"/>
              </w:rPr>
              <w:t>≥ 2</w:t>
            </w:r>
          </w:p>
        </w:tc>
      </w:tr>
    </w:tbl>
    <w:p w14:paraId="4A732466" w14:textId="5F2589D8" w:rsidR="00762319" w:rsidRDefault="00762319" w:rsidP="002117C6">
      <w:pPr>
        <w:pStyle w:val="Heading5"/>
        <w:rPr>
          <w:lang w:val="pt-BR"/>
        </w:rPr>
      </w:pPr>
      <w:bookmarkStart w:id="50" w:name="_Toc67413443"/>
      <w:bookmarkStart w:id="51" w:name="_Hlk71728896"/>
      <w:bookmarkEnd w:id="49"/>
      <w:r w:rsidRPr="00762319">
        <w:rPr>
          <w:lang w:val="pt-BR"/>
        </w:rPr>
        <w:t>Các chỉ tiêu về quy mô các công trình công cộng, dịch vụ</w:t>
      </w:r>
    </w:p>
    <w:tbl>
      <w:tblPr>
        <w:tblStyle w:val="TableGrid1"/>
        <w:tblW w:w="5000" w:type="pct"/>
        <w:tblLook w:val="04A0" w:firstRow="1" w:lastRow="0" w:firstColumn="1" w:lastColumn="0" w:noHBand="0" w:noVBand="1"/>
      </w:tblPr>
      <w:tblGrid>
        <w:gridCol w:w="709"/>
        <w:gridCol w:w="3865"/>
        <w:gridCol w:w="1372"/>
        <w:gridCol w:w="1795"/>
        <w:gridCol w:w="1323"/>
      </w:tblGrid>
      <w:tr w:rsidR="00330E48" w:rsidRPr="00F07A09" w14:paraId="7B923F17" w14:textId="77777777" w:rsidTr="00B17601">
        <w:tc>
          <w:tcPr>
            <w:tcW w:w="391" w:type="pct"/>
            <w:tcBorders>
              <w:top w:val="single" w:sz="4" w:space="0" w:color="auto"/>
              <w:left w:val="single" w:sz="4" w:space="0" w:color="auto"/>
              <w:bottom w:val="single" w:sz="4" w:space="0" w:color="auto"/>
              <w:right w:val="single" w:sz="4" w:space="0" w:color="auto"/>
            </w:tcBorders>
            <w:vAlign w:val="center"/>
            <w:hideMark/>
          </w:tcPr>
          <w:p w14:paraId="0F03B263" w14:textId="77777777" w:rsidR="00330E48" w:rsidRPr="00F07A09" w:rsidRDefault="00330E48" w:rsidP="004A36D1">
            <w:pPr>
              <w:spacing w:before="0" w:after="0"/>
              <w:ind w:firstLine="0"/>
              <w:jc w:val="center"/>
              <w:rPr>
                <w:b/>
                <w:bCs/>
                <w:color w:val="FF0000"/>
                <w:szCs w:val="24"/>
              </w:rPr>
            </w:pPr>
            <w:bookmarkStart w:id="52" w:name="_Hlk114584372"/>
            <w:r w:rsidRPr="00F07A09">
              <w:rPr>
                <w:b/>
                <w:bCs/>
                <w:color w:val="FF0000"/>
                <w:szCs w:val="24"/>
              </w:rPr>
              <w:t>STT</w:t>
            </w:r>
          </w:p>
        </w:tc>
        <w:tc>
          <w:tcPr>
            <w:tcW w:w="2132" w:type="pct"/>
            <w:tcBorders>
              <w:top w:val="single" w:sz="4" w:space="0" w:color="auto"/>
              <w:left w:val="single" w:sz="4" w:space="0" w:color="auto"/>
              <w:bottom w:val="single" w:sz="4" w:space="0" w:color="auto"/>
              <w:right w:val="single" w:sz="4" w:space="0" w:color="auto"/>
            </w:tcBorders>
            <w:vAlign w:val="center"/>
            <w:hideMark/>
          </w:tcPr>
          <w:p w14:paraId="1BDF37F0" w14:textId="77777777" w:rsidR="00330E48" w:rsidRPr="00F07A09" w:rsidRDefault="00330E48" w:rsidP="004A36D1">
            <w:pPr>
              <w:spacing w:before="0" w:after="0"/>
              <w:ind w:firstLine="0"/>
              <w:jc w:val="center"/>
              <w:rPr>
                <w:b/>
                <w:bCs/>
                <w:i/>
                <w:iCs/>
                <w:color w:val="FF0000"/>
                <w:szCs w:val="24"/>
              </w:rPr>
            </w:pPr>
            <w:r w:rsidRPr="00F07A09">
              <w:rPr>
                <w:b/>
                <w:bCs/>
                <w:color w:val="FF0000"/>
                <w:szCs w:val="24"/>
              </w:rPr>
              <w:t>Loại công trình</w:t>
            </w:r>
          </w:p>
        </w:tc>
        <w:tc>
          <w:tcPr>
            <w:tcW w:w="757" w:type="pct"/>
            <w:tcBorders>
              <w:top w:val="single" w:sz="4" w:space="0" w:color="auto"/>
              <w:left w:val="single" w:sz="4" w:space="0" w:color="auto"/>
              <w:bottom w:val="single" w:sz="4" w:space="0" w:color="auto"/>
              <w:right w:val="single" w:sz="4" w:space="0" w:color="auto"/>
            </w:tcBorders>
            <w:vAlign w:val="center"/>
            <w:hideMark/>
          </w:tcPr>
          <w:p w14:paraId="5D71BFF6" w14:textId="77777777" w:rsidR="00330E48" w:rsidRPr="00F07A09" w:rsidRDefault="00330E48" w:rsidP="004A36D1">
            <w:pPr>
              <w:spacing w:before="0" w:after="0"/>
              <w:ind w:firstLine="0"/>
              <w:jc w:val="center"/>
              <w:rPr>
                <w:b/>
                <w:bCs/>
                <w:color w:val="FF0000"/>
                <w:szCs w:val="24"/>
              </w:rPr>
            </w:pPr>
            <w:r w:rsidRPr="00F07A09">
              <w:rPr>
                <w:b/>
                <w:bCs/>
                <w:color w:val="FF0000"/>
                <w:szCs w:val="24"/>
              </w:rPr>
              <w:t>Chỉ tiêu sử dụng công trình tối thiểu</w:t>
            </w:r>
          </w:p>
        </w:tc>
        <w:tc>
          <w:tcPr>
            <w:tcW w:w="990" w:type="pct"/>
            <w:tcBorders>
              <w:top w:val="single" w:sz="4" w:space="0" w:color="auto"/>
              <w:left w:val="single" w:sz="4" w:space="0" w:color="auto"/>
              <w:bottom w:val="single" w:sz="4" w:space="0" w:color="auto"/>
              <w:right w:val="single" w:sz="4" w:space="0" w:color="auto"/>
            </w:tcBorders>
            <w:vAlign w:val="center"/>
            <w:hideMark/>
          </w:tcPr>
          <w:p w14:paraId="6FDE2F09" w14:textId="77777777" w:rsidR="00330E48" w:rsidRPr="00F07A09" w:rsidRDefault="00330E48" w:rsidP="004A36D1">
            <w:pPr>
              <w:spacing w:before="0" w:after="0"/>
              <w:ind w:firstLine="0"/>
              <w:jc w:val="center"/>
              <w:rPr>
                <w:b/>
                <w:bCs/>
                <w:color w:val="FF0000"/>
                <w:szCs w:val="24"/>
              </w:rPr>
            </w:pPr>
            <w:r w:rsidRPr="00F07A09">
              <w:rPr>
                <w:b/>
                <w:bCs/>
                <w:color w:val="FF0000"/>
                <w:szCs w:val="24"/>
              </w:rPr>
              <w:t>Chỉ tiêu sử dụng đất tối thiểu</w:t>
            </w:r>
          </w:p>
        </w:tc>
        <w:tc>
          <w:tcPr>
            <w:tcW w:w="730" w:type="pct"/>
            <w:tcBorders>
              <w:top w:val="single" w:sz="4" w:space="0" w:color="auto"/>
              <w:left w:val="single" w:sz="4" w:space="0" w:color="auto"/>
              <w:bottom w:val="single" w:sz="4" w:space="0" w:color="auto"/>
              <w:right w:val="single" w:sz="4" w:space="0" w:color="auto"/>
            </w:tcBorders>
            <w:vAlign w:val="center"/>
            <w:hideMark/>
          </w:tcPr>
          <w:p w14:paraId="39BF50F9" w14:textId="77777777" w:rsidR="00330E48" w:rsidRPr="00F07A09" w:rsidRDefault="00330E48" w:rsidP="004A36D1">
            <w:pPr>
              <w:spacing w:before="0" w:after="0"/>
              <w:ind w:firstLine="0"/>
              <w:jc w:val="center"/>
              <w:rPr>
                <w:b/>
                <w:bCs/>
                <w:color w:val="FF0000"/>
                <w:szCs w:val="24"/>
              </w:rPr>
            </w:pPr>
            <w:r w:rsidRPr="00F07A09">
              <w:rPr>
                <w:b/>
                <w:bCs/>
                <w:color w:val="FF0000"/>
                <w:szCs w:val="24"/>
              </w:rPr>
              <w:t>Bán kính phục vụ tối đa</w:t>
            </w:r>
          </w:p>
        </w:tc>
      </w:tr>
      <w:tr w:rsidR="00330E48" w:rsidRPr="00F07A09" w14:paraId="3869123D" w14:textId="77777777" w:rsidTr="00B17601">
        <w:trPr>
          <w:trHeight w:val="431"/>
        </w:trPr>
        <w:tc>
          <w:tcPr>
            <w:tcW w:w="391" w:type="pct"/>
            <w:tcBorders>
              <w:top w:val="single" w:sz="4" w:space="0" w:color="auto"/>
              <w:left w:val="single" w:sz="4" w:space="0" w:color="auto"/>
              <w:bottom w:val="single" w:sz="4" w:space="0" w:color="auto"/>
              <w:right w:val="single" w:sz="4" w:space="0" w:color="auto"/>
            </w:tcBorders>
            <w:vAlign w:val="center"/>
            <w:hideMark/>
          </w:tcPr>
          <w:p w14:paraId="348B3F01" w14:textId="77777777" w:rsidR="00330E48" w:rsidRPr="00F07A09" w:rsidRDefault="00330E48" w:rsidP="004A36D1">
            <w:pPr>
              <w:spacing w:before="0" w:after="0"/>
              <w:ind w:firstLine="0"/>
              <w:jc w:val="center"/>
              <w:rPr>
                <w:color w:val="FF0000"/>
                <w:szCs w:val="24"/>
              </w:rPr>
            </w:pPr>
            <w:r w:rsidRPr="00F07A09">
              <w:rPr>
                <w:color w:val="FF0000"/>
                <w:szCs w:val="24"/>
              </w:rPr>
              <w:t>1</w:t>
            </w:r>
          </w:p>
        </w:tc>
        <w:tc>
          <w:tcPr>
            <w:tcW w:w="2132" w:type="pct"/>
            <w:tcBorders>
              <w:top w:val="single" w:sz="4" w:space="0" w:color="auto"/>
              <w:left w:val="single" w:sz="4" w:space="0" w:color="auto"/>
              <w:bottom w:val="single" w:sz="4" w:space="0" w:color="auto"/>
              <w:right w:val="single" w:sz="4" w:space="0" w:color="auto"/>
            </w:tcBorders>
            <w:vAlign w:val="center"/>
            <w:hideMark/>
          </w:tcPr>
          <w:p w14:paraId="5CFCE7B2" w14:textId="77777777" w:rsidR="00330E48" w:rsidRPr="00F07A09" w:rsidRDefault="00330E48" w:rsidP="004A36D1">
            <w:pPr>
              <w:spacing w:before="0" w:after="0"/>
              <w:ind w:firstLine="0"/>
              <w:jc w:val="left"/>
              <w:rPr>
                <w:color w:val="FF0000"/>
                <w:szCs w:val="24"/>
              </w:rPr>
            </w:pPr>
            <w:r w:rsidRPr="00F07A09">
              <w:rPr>
                <w:color w:val="FF0000"/>
                <w:szCs w:val="24"/>
              </w:rPr>
              <w:t>Trụ sở cơ quan xã</w:t>
            </w:r>
          </w:p>
        </w:tc>
        <w:tc>
          <w:tcPr>
            <w:tcW w:w="757" w:type="pct"/>
            <w:tcBorders>
              <w:top w:val="single" w:sz="4" w:space="0" w:color="auto"/>
              <w:left w:val="single" w:sz="4" w:space="0" w:color="auto"/>
              <w:bottom w:val="single" w:sz="4" w:space="0" w:color="auto"/>
              <w:right w:val="single" w:sz="4" w:space="0" w:color="auto"/>
            </w:tcBorders>
            <w:vAlign w:val="center"/>
          </w:tcPr>
          <w:p w14:paraId="6D518BCD" w14:textId="77777777" w:rsidR="00330E48" w:rsidRPr="00F07A09" w:rsidRDefault="00330E48" w:rsidP="004A36D1">
            <w:pPr>
              <w:spacing w:before="0" w:after="0"/>
              <w:ind w:firstLine="0"/>
              <w:jc w:val="center"/>
              <w:rPr>
                <w:color w:val="FF0000"/>
                <w:szCs w:val="24"/>
              </w:rPr>
            </w:pPr>
          </w:p>
        </w:tc>
        <w:tc>
          <w:tcPr>
            <w:tcW w:w="990" w:type="pct"/>
            <w:tcBorders>
              <w:top w:val="single" w:sz="4" w:space="0" w:color="auto"/>
              <w:left w:val="single" w:sz="4" w:space="0" w:color="auto"/>
              <w:bottom w:val="single" w:sz="4" w:space="0" w:color="auto"/>
              <w:right w:val="single" w:sz="4" w:space="0" w:color="auto"/>
            </w:tcBorders>
            <w:vAlign w:val="center"/>
          </w:tcPr>
          <w:p w14:paraId="6C6D2624" w14:textId="77777777" w:rsidR="00330E48" w:rsidRPr="00F07A09" w:rsidRDefault="00330E48" w:rsidP="004A36D1">
            <w:pPr>
              <w:spacing w:before="0" w:after="0"/>
              <w:ind w:firstLine="0"/>
              <w:jc w:val="center"/>
              <w:rPr>
                <w:color w:val="FF0000"/>
                <w:szCs w:val="24"/>
              </w:rPr>
            </w:pPr>
          </w:p>
        </w:tc>
        <w:tc>
          <w:tcPr>
            <w:tcW w:w="730" w:type="pct"/>
            <w:tcBorders>
              <w:top w:val="single" w:sz="4" w:space="0" w:color="auto"/>
              <w:left w:val="single" w:sz="4" w:space="0" w:color="auto"/>
              <w:bottom w:val="single" w:sz="4" w:space="0" w:color="auto"/>
              <w:right w:val="single" w:sz="4" w:space="0" w:color="auto"/>
            </w:tcBorders>
            <w:vAlign w:val="center"/>
          </w:tcPr>
          <w:p w14:paraId="325D17DC" w14:textId="77777777" w:rsidR="00330E48" w:rsidRPr="00F07A09" w:rsidRDefault="00330E48" w:rsidP="004A36D1">
            <w:pPr>
              <w:spacing w:before="0" w:after="0"/>
              <w:ind w:firstLine="0"/>
              <w:jc w:val="center"/>
              <w:rPr>
                <w:color w:val="FF0000"/>
                <w:szCs w:val="24"/>
              </w:rPr>
            </w:pPr>
          </w:p>
        </w:tc>
      </w:tr>
      <w:tr w:rsidR="00330E48" w:rsidRPr="00F07A09" w14:paraId="71A0F464" w14:textId="77777777" w:rsidTr="00B17601">
        <w:trPr>
          <w:trHeight w:val="431"/>
        </w:trPr>
        <w:tc>
          <w:tcPr>
            <w:tcW w:w="391" w:type="pct"/>
            <w:tcBorders>
              <w:top w:val="single" w:sz="4" w:space="0" w:color="auto"/>
              <w:left w:val="single" w:sz="4" w:space="0" w:color="auto"/>
              <w:bottom w:val="single" w:sz="4" w:space="0" w:color="auto"/>
              <w:right w:val="single" w:sz="4" w:space="0" w:color="auto"/>
            </w:tcBorders>
            <w:vAlign w:val="center"/>
            <w:hideMark/>
          </w:tcPr>
          <w:p w14:paraId="31ED744B" w14:textId="77777777" w:rsidR="00330E48" w:rsidRPr="00F07A09" w:rsidRDefault="00330E48" w:rsidP="004A36D1">
            <w:pPr>
              <w:spacing w:before="0" w:after="0"/>
              <w:ind w:firstLine="0"/>
              <w:jc w:val="center"/>
              <w:rPr>
                <w:color w:val="FF0000"/>
                <w:szCs w:val="24"/>
              </w:rPr>
            </w:pPr>
            <w:r w:rsidRPr="00F07A09">
              <w:rPr>
                <w:color w:val="FF0000"/>
                <w:szCs w:val="24"/>
              </w:rPr>
              <w:t>-</w:t>
            </w:r>
          </w:p>
        </w:tc>
        <w:tc>
          <w:tcPr>
            <w:tcW w:w="2132" w:type="pct"/>
            <w:tcBorders>
              <w:top w:val="single" w:sz="4" w:space="0" w:color="auto"/>
              <w:left w:val="single" w:sz="4" w:space="0" w:color="auto"/>
              <w:bottom w:val="single" w:sz="4" w:space="0" w:color="auto"/>
              <w:right w:val="single" w:sz="4" w:space="0" w:color="auto"/>
            </w:tcBorders>
            <w:vAlign w:val="center"/>
            <w:hideMark/>
          </w:tcPr>
          <w:p w14:paraId="7D933BAE" w14:textId="77777777" w:rsidR="00330E48" w:rsidRPr="00F07A09" w:rsidRDefault="00330E48" w:rsidP="004A36D1">
            <w:pPr>
              <w:spacing w:before="0" w:after="0"/>
              <w:ind w:firstLine="0"/>
              <w:jc w:val="left"/>
              <w:rPr>
                <w:color w:val="FF0000"/>
                <w:szCs w:val="24"/>
              </w:rPr>
            </w:pPr>
            <w:r w:rsidRPr="00F07A09">
              <w:rPr>
                <w:color w:val="FF0000"/>
                <w:szCs w:val="24"/>
              </w:rPr>
              <w:t>Diện tích đất xây dựng</w:t>
            </w:r>
          </w:p>
        </w:tc>
        <w:tc>
          <w:tcPr>
            <w:tcW w:w="757" w:type="pct"/>
            <w:tcBorders>
              <w:top w:val="single" w:sz="4" w:space="0" w:color="auto"/>
              <w:left w:val="single" w:sz="4" w:space="0" w:color="auto"/>
              <w:bottom w:val="single" w:sz="4" w:space="0" w:color="auto"/>
              <w:right w:val="single" w:sz="4" w:space="0" w:color="auto"/>
            </w:tcBorders>
            <w:vAlign w:val="center"/>
          </w:tcPr>
          <w:p w14:paraId="14658BA2" w14:textId="77777777" w:rsidR="00330E48" w:rsidRPr="00F07A09" w:rsidRDefault="00330E48" w:rsidP="004A36D1">
            <w:pPr>
              <w:spacing w:before="0" w:after="0"/>
              <w:ind w:firstLine="0"/>
              <w:jc w:val="center"/>
              <w:rPr>
                <w:color w:val="FF0000"/>
                <w:szCs w:val="24"/>
              </w:rPr>
            </w:pPr>
          </w:p>
        </w:tc>
        <w:tc>
          <w:tcPr>
            <w:tcW w:w="990" w:type="pct"/>
            <w:tcBorders>
              <w:top w:val="single" w:sz="4" w:space="0" w:color="auto"/>
              <w:left w:val="single" w:sz="4" w:space="0" w:color="auto"/>
              <w:bottom w:val="single" w:sz="4" w:space="0" w:color="auto"/>
              <w:right w:val="single" w:sz="4" w:space="0" w:color="auto"/>
            </w:tcBorders>
            <w:vAlign w:val="center"/>
            <w:hideMark/>
          </w:tcPr>
          <w:p w14:paraId="16AA7E6D" w14:textId="77777777" w:rsidR="00330E48" w:rsidRPr="00F07A09" w:rsidRDefault="00330E48" w:rsidP="004A36D1">
            <w:pPr>
              <w:spacing w:before="0" w:after="0"/>
              <w:ind w:firstLine="0"/>
              <w:jc w:val="center"/>
              <w:rPr>
                <w:color w:val="FF0000"/>
                <w:szCs w:val="24"/>
              </w:rPr>
            </w:pPr>
            <w:r w:rsidRPr="00F07A09">
              <w:rPr>
                <w:color w:val="FF0000"/>
                <w:szCs w:val="24"/>
              </w:rPr>
              <w:t>≥ 1.000 m²</w:t>
            </w:r>
          </w:p>
        </w:tc>
        <w:tc>
          <w:tcPr>
            <w:tcW w:w="730" w:type="pct"/>
            <w:tcBorders>
              <w:top w:val="single" w:sz="4" w:space="0" w:color="auto"/>
              <w:left w:val="single" w:sz="4" w:space="0" w:color="auto"/>
              <w:bottom w:val="single" w:sz="4" w:space="0" w:color="auto"/>
              <w:right w:val="single" w:sz="4" w:space="0" w:color="auto"/>
            </w:tcBorders>
            <w:vAlign w:val="center"/>
          </w:tcPr>
          <w:p w14:paraId="25C0D465" w14:textId="77777777" w:rsidR="00330E48" w:rsidRPr="00F07A09" w:rsidRDefault="00330E48" w:rsidP="004A36D1">
            <w:pPr>
              <w:spacing w:before="0" w:after="0"/>
              <w:ind w:firstLine="0"/>
              <w:jc w:val="center"/>
              <w:rPr>
                <w:color w:val="FF0000"/>
                <w:szCs w:val="24"/>
              </w:rPr>
            </w:pPr>
          </w:p>
        </w:tc>
      </w:tr>
      <w:tr w:rsidR="00330E48" w:rsidRPr="00F07A09" w14:paraId="5880FC81" w14:textId="77777777" w:rsidTr="00B17601">
        <w:trPr>
          <w:trHeight w:val="449"/>
        </w:trPr>
        <w:tc>
          <w:tcPr>
            <w:tcW w:w="391" w:type="pct"/>
            <w:tcBorders>
              <w:top w:val="single" w:sz="4" w:space="0" w:color="auto"/>
              <w:left w:val="single" w:sz="4" w:space="0" w:color="auto"/>
              <w:bottom w:val="single" w:sz="4" w:space="0" w:color="auto"/>
              <w:right w:val="single" w:sz="4" w:space="0" w:color="auto"/>
            </w:tcBorders>
            <w:vAlign w:val="center"/>
            <w:hideMark/>
          </w:tcPr>
          <w:p w14:paraId="46CC8807" w14:textId="77777777" w:rsidR="00330E48" w:rsidRPr="00F07A09" w:rsidRDefault="00330E48" w:rsidP="004A36D1">
            <w:pPr>
              <w:spacing w:before="0" w:after="0"/>
              <w:ind w:firstLine="0"/>
              <w:jc w:val="center"/>
              <w:rPr>
                <w:color w:val="FF0000"/>
                <w:szCs w:val="24"/>
              </w:rPr>
            </w:pPr>
            <w:r w:rsidRPr="00F07A09">
              <w:rPr>
                <w:color w:val="FF0000"/>
                <w:szCs w:val="24"/>
              </w:rPr>
              <w:t>-</w:t>
            </w:r>
          </w:p>
        </w:tc>
        <w:tc>
          <w:tcPr>
            <w:tcW w:w="2132" w:type="pct"/>
            <w:tcBorders>
              <w:top w:val="single" w:sz="4" w:space="0" w:color="auto"/>
              <w:left w:val="single" w:sz="4" w:space="0" w:color="auto"/>
              <w:bottom w:val="single" w:sz="4" w:space="0" w:color="auto"/>
              <w:right w:val="single" w:sz="4" w:space="0" w:color="auto"/>
            </w:tcBorders>
            <w:vAlign w:val="center"/>
            <w:hideMark/>
          </w:tcPr>
          <w:p w14:paraId="2F8B5D5E" w14:textId="77777777" w:rsidR="00330E48" w:rsidRPr="00F07A09" w:rsidRDefault="00330E48" w:rsidP="004A36D1">
            <w:pPr>
              <w:spacing w:before="0" w:after="0"/>
              <w:ind w:firstLine="0"/>
              <w:jc w:val="left"/>
              <w:rPr>
                <w:color w:val="FF0000"/>
                <w:szCs w:val="24"/>
              </w:rPr>
            </w:pPr>
            <w:r w:rsidRPr="00F07A09">
              <w:rPr>
                <w:color w:val="FF0000"/>
                <w:szCs w:val="24"/>
              </w:rPr>
              <w:t>Diện tích sử dụng</w:t>
            </w:r>
          </w:p>
        </w:tc>
        <w:tc>
          <w:tcPr>
            <w:tcW w:w="757" w:type="pct"/>
            <w:tcBorders>
              <w:top w:val="single" w:sz="4" w:space="0" w:color="auto"/>
              <w:left w:val="single" w:sz="4" w:space="0" w:color="auto"/>
              <w:bottom w:val="single" w:sz="4" w:space="0" w:color="auto"/>
              <w:right w:val="single" w:sz="4" w:space="0" w:color="auto"/>
            </w:tcBorders>
            <w:vAlign w:val="center"/>
            <w:hideMark/>
          </w:tcPr>
          <w:p w14:paraId="1089BD69" w14:textId="77777777" w:rsidR="00330E48" w:rsidRPr="00F07A09" w:rsidRDefault="00330E48" w:rsidP="004A36D1">
            <w:pPr>
              <w:spacing w:before="0" w:after="0"/>
              <w:ind w:firstLine="0"/>
              <w:jc w:val="center"/>
              <w:rPr>
                <w:color w:val="FF0000"/>
                <w:szCs w:val="24"/>
              </w:rPr>
            </w:pPr>
            <w:r w:rsidRPr="00F07A09">
              <w:rPr>
                <w:color w:val="FF0000"/>
                <w:szCs w:val="24"/>
              </w:rPr>
              <w:t>≤ 400m²</w:t>
            </w:r>
          </w:p>
        </w:tc>
        <w:tc>
          <w:tcPr>
            <w:tcW w:w="990" w:type="pct"/>
            <w:tcBorders>
              <w:top w:val="single" w:sz="4" w:space="0" w:color="auto"/>
              <w:left w:val="single" w:sz="4" w:space="0" w:color="auto"/>
              <w:bottom w:val="single" w:sz="4" w:space="0" w:color="auto"/>
              <w:right w:val="single" w:sz="4" w:space="0" w:color="auto"/>
            </w:tcBorders>
            <w:vAlign w:val="center"/>
          </w:tcPr>
          <w:p w14:paraId="0F342BF4" w14:textId="77777777" w:rsidR="00330E48" w:rsidRPr="00F07A09" w:rsidRDefault="00330E48" w:rsidP="004A36D1">
            <w:pPr>
              <w:spacing w:before="0" w:after="0"/>
              <w:ind w:firstLine="0"/>
              <w:jc w:val="center"/>
              <w:rPr>
                <w:color w:val="FF0000"/>
                <w:szCs w:val="24"/>
              </w:rPr>
            </w:pPr>
          </w:p>
        </w:tc>
        <w:tc>
          <w:tcPr>
            <w:tcW w:w="730" w:type="pct"/>
            <w:tcBorders>
              <w:top w:val="single" w:sz="4" w:space="0" w:color="auto"/>
              <w:left w:val="single" w:sz="4" w:space="0" w:color="auto"/>
              <w:bottom w:val="single" w:sz="4" w:space="0" w:color="auto"/>
              <w:right w:val="single" w:sz="4" w:space="0" w:color="auto"/>
            </w:tcBorders>
            <w:vAlign w:val="center"/>
          </w:tcPr>
          <w:p w14:paraId="5F86FC11" w14:textId="77777777" w:rsidR="00330E48" w:rsidRPr="00F07A09" w:rsidRDefault="00330E48" w:rsidP="004A36D1">
            <w:pPr>
              <w:spacing w:before="0" w:after="0"/>
              <w:ind w:firstLine="0"/>
              <w:jc w:val="center"/>
              <w:rPr>
                <w:color w:val="FF0000"/>
                <w:szCs w:val="24"/>
              </w:rPr>
            </w:pPr>
          </w:p>
        </w:tc>
      </w:tr>
      <w:tr w:rsidR="00330E48" w:rsidRPr="00F07A09" w14:paraId="507B0042" w14:textId="77777777" w:rsidTr="00B17601">
        <w:tc>
          <w:tcPr>
            <w:tcW w:w="391" w:type="pct"/>
            <w:tcBorders>
              <w:top w:val="single" w:sz="4" w:space="0" w:color="auto"/>
              <w:left w:val="single" w:sz="4" w:space="0" w:color="auto"/>
              <w:bottom w:val="single" w:sz="4" w:space="0" w:color="auto"/>
              <w:right w:val="single" w:sz="4" w:space="0" w:color="auto"/>
            </w:tcBorders>
            <w:vAlign w:val="center"/>
            <w:hideMark/>
          </w:tcPr>
          <w:p w14:paraId="6763C304" w14:textId="77777777" w:rsidR="00330E48" w:rsidRPr="00F07A09" w:rsidRDefault="00330E48" w:rsidP="004A36D1">
            <w:pPr>
              <w:spacing w:before="0" w:after="0"/>
              <w:ind w:firstLine="0"/>
              <w:jc w:val="center"/>
              <w:rPr>
                <w:color w:val="FF0000"/>
                <w:szCs w:val="24"/>
              </w:rPr>
            </w:pPr>
            <w:r w:rsidRPr="00F07A09">
              <w:rPr>
                <w:color w:val="FF0000"/>
                <w:szCs w:val="24"/>
              </w:rPr>
              <w:t>2</w:t>
            </w:r>
          </w:p>
        </w:tc>
        <w:tc>
          <w:tcPr>
            <w:tcW w:w="2132" w:type="pct"/>
            <w:tcBorders>
              <w:top w:val="single" w:sz="4" w:space="0" w:color="auto"/>
              <w:left w:val="single" w:sz="4" w:space="0" w:color="auto"/>
              <w:bottom w:val="single" w:sz="4" w:space="0" w:color="auto"/>
              <w:right w:val="single" w:sz="4" w:space="0" w:color="auto"/>
            </w:tcBorders>
            <w:vAlign w:val="center"/>
            <w:hideMark/>
          </w:tcPr>
          <w:p w14:paraId="793D6EB4" w14:textId="77777777" w:rsidR="00330E48" w:rsidRPr="00F07A09" w:rsidRDefault="00330E48" w:rsidP="004A36D1">
            <w:pPr>
              <w:spacing w:before="0" w:after="0"/>
              <w:ind w:firstLine="0"/>
              <w:jc w:val="left"/>
              <w:rPr>
                <w:color w:val="FF0000"/>
                <w:szCs w:val="24"/>
              </w:rPr>
            </w:pPr>
            <w:r w:rsidRPr="00F07A09">
              <w:rPr>
                <w:color w:val="FF0000"/>
                <w:szCs w:val="24"/>
              </w:rPr>
              <w:t>Giáo dục</w:t>
            </w:r>
          </w:p>
        </w:tc>
        <w:tc>
          <w:tcPr>
            <w:tcW w:w="757" w:type="pct"/>
            <w:tcBorders>
              <w:top w:val="single" w:sz="4" w:space="0" w:color="auto"/>
              <w:left w:val="single" w:sz="4" w:space="0" w:color="auto"/>
              <w:bottom w:val="single" w:sz="4" w:space="0" w:color="auto"/>
              <w:right w:val="single" w:sz="4" w:space="0" w:color="auto"/>
            </w:tcBorders>
            <w:vAlign w:val="center"/>
          </w:tcPr>
          <w:p w14:paraId="44CCF211" w14:textId="77777777" w:rsidR="00330E48" w:rsidRPr="00F07A09" w:rsidRDefault="00330E48" w:rsidP="004A36D1">
            <w:pPr>
              <w:spacing w:before="0" w:after="0"/>
              <w:ind w:firstLine="0"/>
              <w:jc w:val="center"/>
              <w:rPr>
                <w:color w:val="FF0000"/>
                <w:szCs w:val="24"/>
              </w:rPr>
            </w:pPr>
          </w:p>
        </w:tc>
        <w:tc>
          <w:tcPr>
            <w:tcW w:w="990" w:type="pct"/>
            <w:tcBorders>
              <w:top w:val="single" w:sz="4" w:space="0" w:color="auto"/>
              <w:left w:val="single" w:sz="4" w:space="0" w:color="auto"/>
              <w:bottom w:val="single" w:sz="4" w:space="0" w:color="auto"/>
              <w:right w:val="single" w:sz="4" w:space="0" w:color="auto"/>
            </w:tcBorders>
            <w:vAlign w:val="center"/>
          </w:tcPr>
          <w:p w14:paraId="056F47A0" w14:textId="77777777" w:rsidR="00330E48" w:rsidRPr="00F07A09" w:rsidRDefault="00330E48" w:rsidP="004A36D1">
            <w:pPr>
              <w:spacing w:before="0" w:after="0"/>
              <w:ind w:firstLine="0"/>
              <w:jc w:val="center"/>
              <w:rPr>
                <w:color w:val="FF0000"/>
                <w:szCs w:val="24"/>
              </w:rPr>
            </w:pPr>
          </w:p>
        </w:tc>
        <w:tc>
          <w:tcPr>
            <w:tcW w:w="730" w:type="pct"/>
            <w:tcBorders>
              <w:top w:val="single" w:sz="4" w:space="0" w:color="auto"/>
              <w:left w:val="single" w:sz="4" w:space="0" w:color="auto"/>
              <w:bottom w:val="single" w:sz="4" w:space="0" w:color="auto"/>
              <w:right w:val="single" w:sz="4" w:space="0" w:color="auto"/>
            </w:tcBorders>
            <w:vAlign w:val="center"/>
          </w:tcPr>
          <w:p w14:paraId="191B899D" w14:textId="77777777" w:rsidR="00330E48" w:rsidRPr="00F07A09" w:rsidRDefault="00330E48" w:rsidP="004A36D1">
            <w:pPr>
              <w:spacing w:before="0" w:after="0"/>
              <w:ind w:firstLine="0"/>
              <w:jc w:val="center"/>
              <w:rPr>
                <w:color w:val="FF0000"/>
                <w:szCs w:val="24"/>
              </w:rPr>
            </w:pPr>
          </w:p>
        </w:tc>
      </w:tr>
      <w:tr w:rsidR="00330E48" w:rsidRPr="00F07A09" w14:paraId="13FD5176" w14:textId="77777777" w:rsidTr="00B17601">
        <w:trPr>
          <w:trHeight w:val="404"/>
        </w:trPr>
        <w:tc>
          <w:tcPr>
            <w:tcW w:w="391" w:type="pct"/>
            <w:tcBorders>
              <w:top w:val="single" w:sz="4" w:space="0" w:color="auto"/>
              <w:left w:val="single" w:sz="4" w:space="0" w:color="auto"/>
              <w:bottom w:val="single" w:sz="4" w:space="0" w:color="auto"/>
              <w:right w:val="single" w:sz="4" w:space="0" w:color="auto"/>
            </w:tcBorders>
            <w:vAlign w:val="center"/>
          </w:tcPr>
          <w:p w14:paraId="19C5D4F9" w14:textId="77777777" w:rsidR="00330E48" w:rsidRPr="00F07A09" w:rsidRDefault="00330E48" w:rsidP="004A36D1">
            <w:pPr>
              <w:spacing w:before="0" w:after="0"/>
              <w:ind w:firstLine="0"/>
              <w:jc w:val="center"/>
              <w:rPr>
                <w:color w:val="FF0000"/>
                <w:szCs w:val="24"/>
              </w:rPr>
            </w:pPr>
          </w:p>
        </w:tc>
        <w:tc>
          <w:tcPr>
            <w:tcW w:w="2132" w:type="pct"/>
            <w:tcBorders>
              <w:top w:val="single" w:sz="4" w:space="0" w:color="auto"/>
              <w:left w:val="single" w:sz="4" w:space="0" w:color="auto"/>
              <w:bottom w:val="single" w:sz="4" w:space="0" w:color="auto"/>
              <w:right w:val="single" w:sz="4" w:space="0" w:color="auto"/>
            </w:tcBorders>
            <w:vAlign w:val="center"/>
            <w:hideMark/>
          </w:tcPr>
          <w:p w14:paraId="558804A3" w14:textId="77777777" w:rsidR="00330E48" w:rsidRPr="00F07A09" w:rsidRDefault="00330E48" w:rsidP="004A36D1">
            <w:pPr>
              <w:spacing w:before="0" w:after="0"/>
              <w:ind w:firstLine="0"/>
              <w:jc w:val="left"/>
              <w:rPr>
                <w:color w:val="FF0000"/>
                <w:szCs w:val="24"/>
              </w:rPr>
            </w:pPr>
            <w:r w:rsidRPr="00F07A09">
              <w:rPr>
                <w:color w:val="FF0000"/>
                <w:szCs w:val="24"/>
              </w:rPr>
              <w:t>a. Trường, điểm trường mầm non</w:t>
            </w:r>
          </w:p>
        </w:tc>
        <w:tc>
          <w:tcPr>
            <w:tcW w:w="757" w:type="pct"/>
            <w:vMerge w:val="restart"/>
            <w:tcBorders>
              <w:top w:val="single" w:sz="4" w:space="0" w:color="auto"/>
              <w:left w:val="single" w:sz="4" w:space="0" w:color="auto"/>
              <w:bottom w:val="single" w:sz="4" w:space="0" w:color="auto"/>
              <w:right w:val="single" w:sz="4" w:space="0" w:color="auto"/>
            </w:tcBorders>
            <w:vAlign w:val="center"/>
            <w:hideMark/>
          </w:tcPr>
          <w:p w14:paraId="5E26B32F" w14:textId="77777777" w:rsidR="00330E48" w:rsidRPr="00F07A09" w:rsidRDefault="00330E48" w:rsidP="004A36D1">
            <w:pPr>
              <w:spacing w:before="0" w:after="0"/>
              <w:ind w:firstLine="0"/>
              <w:jc w:val="center"/>
              <w:rPr>
                <w:color w:val="FF0000"/>
                <w:szCs w:val="24"/>
              </w:rPr>
            </w:pPr>
            <w:r w:rsidRPr="00F07A09">
              <w:rPr>
                <w:color w:val="FF0000"/>
                <w:szCs w:val="24"/>
              </w:rPr>
              <w:t>50 chỗ/1.000 dân</w:t>
            </w:r>
          </w:p>
        </w:tc>
        <w:tc>
          <w:tcPr>
            <w:tcW w:w="990" w:type="pct"/>
            <w:vMerge w:val="restart"/>
            <w:tcBorders>
              <w:top w:val="single" w:sz="4" w:space="0" w:color="auto"/>
              <w:left w:val="single" w:sz="4" w:space="0" w:color="auto"/>
              <w:bottom w:val="single" w:sz="4" w:space="0" w:color="auto"/>
              <w:right w:val="single" w:sz="4" w:space="0" w:color="auto"/>
            </w:tcBorders>
            <w:vAlign w:val="center"/>
            <w:hideMark/>
          </w:tcPr>
          <w:p w14:paraId="0DB50757" w14:textId="77777777" w:rsidR="00330E48" w:rsidRPr="00F07A09" w:rsidRDefault="00330E48" w:rsidP="004A36D1">
            <w:pPr>
              <w:spacing w:before="0" w:after="0"/>
              <w:ind w:firstLine="0"/>
              <w:jc w:val="center"/>
              <w:rPr>
                <w:color w:val="FF0000"/>
                <w:szCs w:val="24"/>
              </w:rPr>
            </w:pPr>
            <w:r w:rsidRPr="00F07A09">
              <w:rPr>
                <w:color w:val="FF0000"/>
                <w:szCs w:val="24"/>
              </w:rPr>
              <w:t>12 m²/chỗ</w:t>
            </w:r>
          </w:p>
        </w:tc>
        <w:tc>
          <w:tcPr>
            <w:tcW w:w="730" w:type="pct"/>
            <w:vMerge w:val="restart"/>
            <w:tcBorders>
              <w:top w:val="single" w:sz="4" w:space="0" w:color="auto"/>
              <w:left w:val="single" w:sz="4" w:space="0" w:color="auto"/>
              <w:bottom w:val="single" w:sz="4" w:space="0" w:color="auto"/>
              <w:right w:val="single" w:sz="4" w:space="0" w:color="auto"/>
            </w:tcBorders>
            <w:vAlign w:val="center"/>
            <w:hideMark/>
          </w:tcPr>
          <w:p w14:paraId="74E75258" w14:textId="77777777" w:rsidR="00330E48" w:rsidRPr="00F07A09" w:rsidRDefault="00330E48" w:rsidP="004A36D1">
            <w:pPr>
              <w:spacing w:before="0" w:after="0"/>
              <w:ind w:firstLine="0"/>
              <w:jc w:val="center"/>
              <w:rPr>
                <w:color w:val="FF0000"/>
                <w:szCs w:val="24"/>
              </w:rPr>
            </w:pPr>
            <w:r w:rsidRPr="00F07A09">
              <w:rPr>
                <w:color w:val="FF0000"/>
                <w:szCs w:val="24"/>
              </w:rPr>
              <w:t>1 km</w:t>
            </w:r>
          </w:p>
          <w:p w14:paraId="694EED95" w14:textId="77777777" w:rsidR="00330E48" w:rsidRPr="00F07A09" w:rsidRDefault="00330E48" w:rsidP="004A36D1">
            <w:pPr>
              <w:spacing w:before="0" w:after="0"/>
              <w:ind w:firstLine="0"/>
              <w:jc w:val="center"/>
              <w:rPr>
                <w:color w:val="FF0000"/>
                <w:szCs w:val="24"/>
              </w:rPr>
            </w:pPr>
            <w:r w:rsidRPr="00F07A09">
              <w:rPr>
                <w:color w:val="FF0000"/>
                <w:szCs w:val="24"/>
              </w:rPr>
              <w:t>2 km</w:t>
            </w:r>
          </w:p>
        </w:tc>
      </w:tr>
      <w:tr w:rsidR="00330E48" w:rsidRPr="00F07A09" w14:paraId="3AB5DC4B" w14:textId="77777777" w:rsidTr="00B17601">
        <w:trPr>
          <w:trHeight w:val="359"/>
        </w:trPr>
        <w:tc>
          <w:tcPr>
            <w:tcW w:w="391" w:type="pct"/>
            <w:tcBorders>
              <w:top w:val="single" w:sz="4" w:space="0" w:color="auto"/>
              <w:left w:val="single" w:sz="4" w:space="0" w:color="auto"/>
              <w:bottom w:val="single" w:sz="4" w:space="0" w:color="auto"/>
              <w:right w:val="single" w:sz="4" w:space="0" w:color="auto"/>
            </w:tcBorders>
            <w:vAlign w:val="center"/>
            <w:hideMark/>
          </w:tcPr>
          <w:p w14:paraId="782AD7A8" w14:textId="77777777" w:rsidR="00330E48" w:rsidRPr="00F07A09" w:rsidRDefault="00330E48" w:rsidP="004A36D1">
            <w:pPr>
              <w:spacing w:before="0" w:after="0"/>
              <w:ind w:firstLine="0"/>
              <w:jc w:val="center"/>
              <w:rPr>
                <w:color w:val="FF0000"/>
                <w:szCs w:val="24"/>
              </w:rPr>
            </w:pPr>
            <w:r w:rsidRPr="00F07A09">
              <w:rPr>
                <w:color w:val="FF0000"/>
                <w:szCs w:val="24"/>
              </w:rPr>
              <w:t>-</w:t>
            </w:r>
          </w:p>
        </w:tc>
        <w:tc>
          <w:tcPr>
            <w:tcW w:w="2132" w:type="pct"/>
            <w:tcBorders>
              <w:top w:val="single" w:sz="4" w:space="0" w:color="auto"/>
              <w:left w:val="single" w:sz="4" w:space="0" w:color="auto"/>
              <w:bottom w:val="single" w:sz="4" w:space="0" w:color="auto"/>
              <w:right w:val="single" w:sz="4" w:space="0" w:color="auto"/>
            </w:tcBorders>
            <w:vAlign w:val="center"/>
            <w:hideMark/>
          </w:tcPr>
          <w:p w14:paraId="1EA0464A" w14:textId="77777777" w:rsidR="00330E48" w:rsidRPr="00F07A09" w:rsidRDefault="00330E48" w:rsidP="004A36D1">
            <w:pPr>
              <w:spacing w:before="0" w:after="0"/>
              <w:ind w:firstLine="0"/>
              <w:jc w:val="left"/>
              <w:rPr>
                <w:color w:val="FF0000"/>
                <w:szCs w:val="24"/>
              </w:rPr>
            </w:pPr>
            <w:r w:rsidRPr="00F07A09">
              <w:rPr>
                <w:color w:val="FF0000"/>
                <w:szCs w:val="24"/>
              </w:rPr>
              <w:t>Vùng đồng bằng</w:t>
            </w:r>
          </w:p>
        </w:tc>
        <w:tc>
          <w:tcPr>
            <w:tcW w:w="757" w:type="pct"/>
            <w:vMerge/>
            <w:tcBorders>
              <w:top w:val="single" w:sz="4" w:space="0" w:color="auto"/>
              <w:left w:val="single" w:sz="4" w:space="0" w:color="auto"/>
              <w:bottom w:val="single" w:sz="4" w:space="0" w:color="auto"/>
              <w:right w:val="single" w:sz="4" w:space="0" w:color="auto"/>
            </w:tcBorders>
            <w:vAlign w:val="center"/>
            <w:hideMark/>
          </w:tcPr>
          <w:p w14:paraId="05B53AE9" w14:textId="77777777" w:rsidR="00330E48" w:rsidRPr="00F07A09" w:rsidRDefault="00330E48" w:rsidP="004A36D1">
            <w:pPr>
              <w:spacing w:before="0" w:after="0"/>
              <w:ind w:firstLine="0"/>
              <w:jc w:val="left"/>
              <w:rPr>
                <w:color w:val="FF0000"/>
                <w:szCs w:val="24"/>
                <w:lang w:eastAsia="vi-VN"/>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14A1AEB3" w14:textId="77777777" w:rsidR="00330E48" w:rsidRPr="00F07A09" w:rsidRDefault="00330E48" w:rsidP="004A36D1">
            <w:pPr>
              <w:spacing w:before="0" w:after="0"/>
              <w:ind w:firstLine="0"/>
              <w:jc w:val="left"/>
              <w:rPr>
                <w:color w:val="FF0000"/>
                <w:szCs w:val="24"/>
                <w:lang w:eastAsia="vi-VN"/>
              </w:rPr>
            </w:pPr>
          </w:p>
        </w:tc>
        <w:tc>
          <w:tcPr>
            <w:tcW w:w="730" w:type="pct"/>
            <w:vMerge/>
            <w:tcBorders>
              <w:top w:val="single" w:sz="4" w:space="0" w:color="auto"/>
              <w:left w:val="single" w:sz="4" w:space="0" w:color="auto"/>
              <w:bottom w:val="single" w:sz="4" w:space="0" w:color="auto"/>
              <w:right w:val="single" w:sz="4" w:space="0" w:color="auto"/>
            </w:tcBorders>
            <w:vAlign w:val="center"/>
            <w:hideMark/>
          </w:tcPr>
          <w:p w14:paraId="19B7C965" w14:textId="77777777" w:rsidR="00330E48" w:rsidRPr="00F07A09" w:rsidRDefault="00330E48" w:rsidP="004A36D1">
            <w:pPr>
              <w:spacing w:before="0" w:after="0"/>
              <w:ind w:firstLine="0"/>
              <w:jc w:val="left"/>
              <w:rPr>
                <w:color w:val="FF0000"/>
                <w:szCs w:val="24"/>
                <w:lang w:eastAsia="vi-VN"/>
              </w:rPr>
            </w:pPr>
          </w:p>
        </w:tc>
      </w:tr>
      <w:tr w:rsidR="00330E48" w:rsidRPr="00F07A09" w14:paraId="0136A1C4" w14:textId="77777777" w:rsidTr="00B17601">
        <w:trPr>
          <w:trHeight w:val="701"/>
        </w:trPr>
        <w:tc>
          <w:tcPr>
            <w:tcW w:w="391" w:type="pct"/>
            <w:tcBorders>
              <w:top w:val="single" w:sz="4" w:space="0" w:color="auto"/>
              <w:left w:val="single" w:sz="4" w:space="0" w:color="auto"/>
              <w:bottom w:val="single" w:sz="4" w:space="0" w:color="auto"/>
              <w:right w:val="single" w:sz="4" w:space="0" w:color="auto"/>
            </w:tcBorders>
            <w:vAlign w:val="center"/>
            <w:hideMark/>
          </w:tcPr>
          <w:p w14:paraId="6DD0F05A" w14:textId="77777777" w:rsidR="00330E48" w:rsidRPr="00F07A09" w:rsidRDefault="00330E48" w:rsidP="004A36D1">
            <w:pPr>
              <w:spacing w:before="0" w:after="0"/>
              <w:ind w:firstLine="0"/>
              <w:jc w:val="center"/>
              <w:rPr>
                <w:color w:val="FF0000"/>
                <w:szCs w:val="24"/>
              </w:rPr>
            </w:pPr>
            <w:r w:rsidRPr="00F07A09">
              <w:rPr>
                <w:color w:val="FF0000"/>
                <w:szCs w:val="24"/>
              </w:rPr>
              <w:t>-</w:t>
            </w:r>
          </w:p>
        </w:tc>
        <w:tc>
          <w:tcPr>
            <w:tcW w:w="2132" w:type="pct"/>
            <w:tcBorders>
              <w:top w:val="single" w:sz="4" w:space="0" w:color="auto"/>
              <w:left w:val="single" w:sz="4" w:space="0" w:color="auto"/>
              <w:bottom w:val="single" w:sz="4" w:space="0" w:color="auto"/>
              <w:right w:val="single" w:sz="4" w:space="0" w:color="auto"/>
            </w:tcBorders>
            <w:vAlign w:val="center"/>
            <w:hideMark/>
          </w:tcPr>
          <w:p w14:paraId="03A19500" w14:textId="77777777" w:rsidR="00330E48" w:rsidRPr="00F07A09" w:rsidRDefault="00330E48" w:rsidP="004A36D1">
            <w:pPr>
              <w:spacing w:before="0" w:after="0"/>
              <w:ind w:firstLine="0"/>
              <w:jc w:val="left"/>
              <w:rPr>
                <w:color w:val="FF0000"/>
                <w:szCs w:val="24"/>
              </w:rPr>
            </w:pPr>
            <w:r w:rsidRPr="00F07A09">
              <w:rPr>
                <w:color w:val="FF0000"/>
                <w:szCs w:val="24"/>
              </w:rPr>
              <w:t>Vùng miền núi, vùng cao, vùng sâu, vùng xa</w:t>
            </w:r>
          </w:p>
        </w:tc>
        <w:tc>
          <w:tcPr>
            <w:tcW w:w="757" w:type="pct"/>
            <w:vMerge/>
            <w:tcBorders>
              <w:top w:val="single" w:sz="4" w:space="0" w:color="auto"/>
              <w:left w:val="single" w:sz="4" w:space="0" w:color="auto"/>
              <w:bottom w:val="single" w:sz="4" w:space="0" w:color="auto"/>
              <w:right w:val="single" w:sz="4" w:space="0" w:color="auto"/>
            </w:tcBorders>
            <w:vAlign w:val="center"/>
            <w:hideMark/>
          </w:tcPr>
          <w:p w14:paraId="68DDCE7B" w14:textId="77777777" w:rsidR="00330E48" w:rsidRPr="00F07A09" w:rsidRDefault="00330E48" w:rsidP="004A36D1">
            <w:pPr>
              <w:spacing w:before="0" w:after="0"/>
              <w:ind w:firstLine="0"/>
              <w:jc w:val="left"/>
              <w:rPr>
                <w:color w:val="FF0000"/>
                <w:szCs w:val="24"/>
                <w:lang w:eastAsia="vi-VN"/>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20472857" w14:textId="77777777" w:rsidR="00330E48" w:rsidRPr="00F07A09" w:rsidRDefault="00330E48" w:rsidP="004A36D1">
            <w:pPr>
              <w:spacing w:before="0" w:after="0"/>
              <w:ind w:firstLine="0"/>
              <w:jc w:val="left"/>
              <w:rPr>
                <w:color w:val="FF0000"/>
                <w:szCs w:val="24"/>
                <w:lang w:eastAsia="vi-VN"/>
              </w:rPr>
            </w:pPr>
          </w:p>
        </w:tc>
        <w:tc>
          <w:tcPr>
            <w:tcW w:w="730" w:type="pct"/>
            <w:vMerge/>
            <w:tcBorders>
              <w:top w:val="single" w:sz="4" w:space="0" w:color="auto"/>
              <w:left w:val="single" w:sz="4" w:space="0" w:color="auto"/>
              <w:bottom w:val="single" w:sz="4" w:space="0" w:color="auto"/>
              <w:right w:val="single" w:sz="4" w:space="0" w:color="auto"/>
            </w:tcBorders>
            <w:vAlign w:val="center"/>
            <w:hideMark/>
          </w:tcPr>
          <w:p w14:paraId="64E35B68" w14:textId="77777777" w:rsidR="00330E48" w:rsidRPr="00F07A09" w:rsidRDefault="00330E48" w:rsidP="004A36D1">
            <w:pPr>
              <w:spacing w:before="0" w:after="0"/>
              <w:ind w:firstLine="0"/>
              <w:jc w:val="left"/>
              <w:rPr>
                <w:color w:val="FF0000"/>
                <w:szCs w:val="24"/>
                <w:lang w:eastAsia="vi-VN"/>
              </w:rPr>
            </w:pPr>
          </w:p>
        </w:tc>
      </w:tr>
      <w:tr w:rsidR="00330E48" w:rsidRPr="00F07A09" w14:paraId="44E64567" w14:textId="77777777" w:rsidTr="00B17601">
        <w:tc>
          <w:tcPr>
            <w:tcW w:w="391" w:type="pct"/>
            <w:tcBorders>
              <w:top w:val="single" w:sz="4" w:space="0" w:color="auto"/>
              <w:left w:val="single" w:sz="4" w:space="0" w:color="auto"/>
              <w:bottom w:val="single" w:sz="4" w:space="0" w:color="auto"/>
              <w:right w:val="single" w:sz="4" w:space="0" w:color="auto"/>
            </w:tcBorders>
            <w:vAlign w:val="center"/>
          </w:tcPr>
          <w:p w14:paraId="27E88EC8" w14:textId="77777777" w:rsidR="00330E48" w:rsidRPr="00F07A09" w:rsidRDefault="00330E48" w:rsidP="004A36D1">
            <w:pPr>
              <w:spacing w:before="0" w:after="0"/>
              <w:ind w:firstLine="0"/>
              <w:jc w:val="center"/>
              <w:rPr>
                <w:color w:val="FF0000"/>
                <w:szCs w:val="24"/>
              </w:rPr>
            </w:pPr>
          </w:p>
        </w:tc>
        <w:tc>
          <w:tcPr>
            <w:tcW w:w="2132" w:type="pct"/>
            <w:tcBorders>
              <w:top w:val="single" w:sz="4" w:space="0" w:color="auto"/>
              <w:left w:val="single" w:sz="4" w:space="0" w:color="auto"/>
              <w:bottom w:val="single" w:sz="4" w:space="0" w:color="auto"/>
              <w:right w:val="single" w:sz="4" w:space="0" w:color="auto"/>
            </w:tcBorders>
            <w:vAlign w:val="center"/>
            <w:hideMark/>
          </w:tcPr>
          <w:p w14:paraId="1FBA5970" w14:textId="77777777" w:rsidR="00330E48" w:rsidRPr="00F07A09" w:rsidRDefault="00330E48" w:rsidP="004A36D1">
            <w:pPr>
              <w:spacing w:before="0" w:after="0"/>
              <w:ind w:firstLine="0"/>
              <w:jc w:val="left"/>
              <w:rPr>
                <w:color w:val="FF0000"/>
                <w:szCs w:val="24"/>
              </w:rPr>
            </w:pPr>
            <w:r w:rsidRPr="00F07A09">
              <w:rPr>
                <w:color w:val="FF0000"/>
                <w:szCs w:val="24"/>
              </w:rPr>
              <w:t>b. Trường, điểm trường tiểu học</w:t>
            </w:r>
          </w:p>
        </w:tc>
        <w:tc>
          <w:tcPr>
            <w:tcW w:w="757" w:type="pct"/>
            <w:tcBorders>
              <w:top w:val="single" w:sz="4" w:space="0" w:color="auto"/>
              <w:left w:val="single" w:sz="4" w:space="0" w:color="auto"/>
              <w:bottom w:val="single" w:sz="4" w:space="0" w:color="auto"/>
              <w:right w:val="single" w:sz="4" w:space="0" w:color="auto"/>
            </w:tcBorders>
            <w:vAlign w:val="center"/>
          </w:tcPr>
          <w:p w14:paraId="4B05E74E" w14:textId="77777777" w:rsidR="00330E48" w:rsidRPr="00F07A09" w:rsidRDefault="00330E48" w:rsidP="004A36D1">
            <w:pPr>
              <w:spacing w:before="0" w:after="0"/>
              <w:ind w:firstLine="0"/>
              <w:jc w:val="center"/>
              <w:rPr>
                <w:color w:val="FF0000"/>
                <w:szCs w:val="24"/>
              </w:rPr>
            </w:pPr>
          </w:p>
        </w:tc>
        <w:tc>
          <w:tcPr>
            <w:tcW w:w="990" w:type="pct"/>
            <w:tcBorders>
              <w:top w:val="single" w:sz="4" w:space="0" w:color="auto"/>
              <w:left w:val="single" w:sz="4" w:space="0" w:color="auto"/>
              <w:bottom w:val="single" w:sz="4" w:space="0" w:color="auto"/>
              <w:right w:val="single" w:sz="4" w:space="0" w:color="auto"/>
            </w:tcBorders>
            <w:vAlign w:val="center"/>
          </w:tcPr>
          <w:p w14:paraId="3C8773B7" w14:textId="77777777" w:rsidR="00330E48" w:rsidRPr="00F07A09" w:rsidRDefault="00330E48" w:rsidP="004A36D1">
            <w:pPr>
              <w:spacing w:before="0" w:after="0"/>
              <w:ind w:firstLine="0"/>
              <w:jc w:val="center"/>
              <w:rPr>
                <w:color w:val="FF0000"/>
                <w:szCs w:val="24"/>
              </w:rPr>
            </w:pPr>
          </w:p>
        </w:tc>
        <w:tc>
          <w:tcPr>
            <w:tcW w:w="730" w:type="pct"/>
            <w:tcBorders>
              <w:top w:val="single" w:sz="4" w:space="0" w:color="auto"/>
              <w:left w:val="single" w:sz="4" w:space="0" w:color="auto"/>
              <w:bottom w:val="single" w:sz="4" w:space="0" w:color="auto"/>
              <w:right w:val="single" w:sz="4" w:space="0" w:color="auto"/>
            </w:tcBorders>
            <w:vAlign w:val="center"/>
          </w:tcPr>
          <w:p w14:paraId="336F0381" w14:textId="77777777" w:rsidR="00330E48" w:rsidRPr="00F07A09" w:rsidRDefault="00330E48" w:rsidP="004A36D1">
            <w:pPr>
              <w:spacing w:before="0" w:after="0"/>
              <w:ind w:firstLine="0"/>
              <w:jc w:val="center"/>
              <w:rPr>
                <w:color w:val="FF0000"/>
                <w:szCs w:val="24"/>
              </w:rPr>
            </w:pPr>
          </w:p>
        </w:tc>
      </w:tr>
      <w:tr w:rsidR="00330E48" w:rsidRPr="00F07A09" w14:paraId="005E2760" w14:textId="77777777" w:rsidTr="00B17601">
        <w:trPr>
          <w:trHeight w:val="404"/>
        </w:trPr>
        <w:tc>
          <w:tcPr>
            <w:tcW w:w="391" w:type="pct"/>
            <w:tcBorders>
              <w:top w:val="single" w:sz="4" w:space="0" w:color="auto"/>
              <w:left w:val="single" w:sz="4" w:space="0" w:color="auto"/>
              <w:bottom w:val="single" w:sz="4" w:space="0" w:color="auto"/>
              <w:right w:val="single" w:sz="4" w:space="0" w:color="auto"/>
            </w:tcBorders>
            <w:vAlign w:val="center"/>
            <w:hideMark/>
          </w:tcPr>
          <w:p w14:paraId="51015C94" w14:textId="77777777" w:rsidR="00330E48" w:rsidRPr="00F07A09" w:rsidRDefault="00330E48" w:rsidP="004A36D1">
            <w:pPr>
              <w:spacing w:before="0" w:after="0"/>
              <w:ind w:firstLine="0"/>
              <w:jc w:val="center"/>
              <w:rPr>
                <w:color w:val="FF0000"/>
                <w:szCs w:val="24"/>
              </w:rPr>
            </w:pPr>
            <w:r w:rsidRPr="00F07A09">
              <w:rPr>
                <w:color w:val="FF0000"/>
                <w:szCs w:val="24"/>
              </w:rPr>
              <w:t>-</w:t>
            </w:r>
          </w:p>
        </w:tc>
        <w:tc>
          <w:tcPr>
            <w:tcW w:w="2132" w:type="pct"/>
            <w:tcBorders>
              <w:top w:val="single" w:sz="4" w:space="0" w:color="auto"/>
              <w:left w:val="single" w:sz="4" w:space="0" w:color="auto"/>
              <w:bottom w:val="single" w:sz="4" w:space="0" w:color="auto"/>
              <w:right w:val="single" w:sz="4" w:space="0" w:color="auto"/>
            </w:tcBorders>
            <w:vAlign w:val="center"/>
            <w:hideMark/>
          </w:tcPr>
          <w:p w14:paraId="3C4983A4" w14:textId="77777777" w:rsidR="00330E48" w:rsidRPr="00F07A09" w:rsidRDefault="00330E48" w:rsidP="004A36D1">
            <w:pPr>
              <w:spacing w:before="0" w:after="0"/>
              <w:ind w:firstLine="0"/>
              <w:jc w:val="left"/>
              <w:rPr>
                <w:color w:val="FF0000"/>
                <w:szCs w:val="24"/>
              </w:rPr>
            </w:pPr>
            <w:r w:rsidRPr="00F07A09">
              <w:rPr>
                <w:color w:val="FF0000"/>
                <w:szCs w:val="24"/>
              </w:rPr>
              <w:t>Vùng đồng bằng</w:t>
            </w:r>
          </w:p>
        </w:tc>
        <w:tc>
          <w:tcPr>
            <w:tcW w:w="757" w:type="pct"/>
            <w:vMerge w:val="restart"/>
            <w:tcBorders>
              <w:top w:val="single" w:sz="4" w:space="0" w:color="auto"/>
              <w:left w:val="single" w:sz="4" w:space="0" w:color="auto"/>
              <w:bottom w:val="single" w:sz="4" w:space="0" w:color="auto"/>
              <w:right w:val="single" w:sz="4" w:space="0" w:color="auto"/>
            </w:tcBorders>
            <w:vAlign w:val="center"/>
            <w:hideMark/>
          </w:tcPr>
          <w:p w14:paraId="6B4BF74D" w14:textId="77777777" w:rsidR="00330E48" w:rsidRPr="00F07A09" w:rsidRDefault="00330E48" w:rsidP="004A36D1">
            <w:pPr>
              <w:spacing w:before="0" w:after="0"/>
              <w:ind w:firstLine="0"/>
              <w:jc w:val="center"/>
              <w:rPr>
                <w:color w:val="FF0000"/>
                <w:szCs w:val="24"/>
              </w:rPr>
            </w:pPr>
            <w:r w:rsidRPr="00F07A09">
              <w:rPr>
                <w:color w:val="FF0000"/>
                <w:szCs w:val="24"/>
              </w:rPr>
              <w:t>65 chỗ/1.000 dân</w:t>
            </w:r>
          </w:p>
        </w:tc>
        <w:tc>
          <w:tcPr>
            <w:tcW w:w="990" w:type="pct"/>
            <w:vMerge w:val="restart"/>
            <w:tcBorders>
              <w:top w:val="single" w:sz="4" w:space="0" w:color="auto"/>
              <w:left w:val="single" w:sz="4" w:space="0" w:color="auto"/>
              <w:bottom w:val="single" w:sz="4" w:space="0" w:color="auto"/>
              <w:right w:val="single" w:sz="4" w:space="0" w:color="auto"/>
            </w:tcBorders>
            <w:vAlign w:val="center"/>
            <w:hideMark/>
          </w:tcPr>
          <w:p w14:paraId="5C5B452C" w14:textId="77777777" w:rsidR="00330E48" w:rsidRPr="00F07A09" w:rsidRDefault="00330E48" w:rsidP="004A36D1">
            <w:pPr>
              <w:spacing w:before="0" w:after="0"/>
              <w:ind w:firstLine="0"/>
              <w:jc w:val="center"/>
              <w:rPr>
                <w:color w:val="FF0000"/>
                <w:szCs w:val="24"/>
              </w:rPr>
            </w:pPr>
            <w:r w:rsidRPr="00F07A09">
              <w:rPr>
                <w:color w:val="FF0000"/>
                <w:szCs w:val="24"/>
              </w:rPr>
              <w:t>10 m²/chỗ</w:t>
            </w:r>
          </w:p>
        </w:tc>
        <w:tc>
          <w:tcPr>
            <w:tcW w:w="730" w:type="pct"/>
            <w:vMerge w:val="restart"/>
            <w:tcBorders>
              <w:top w:val="single" w:sz="4" w:space="0" w:color="auto"/>
              <w:left w:val="single" w:sz="4" w:space="0" w:color="auto"/>
              <w:bottom w:val="single" w:sz="4" w:space="0" w:color="auto"/>
              <w:right w:val="single" w:sz="4" w:space="0" w:color="auto"/>
            </w:tcBorders>
            <w:vAlign w:val="center"/>
            <w:hideMark/>
          </w:tcPr>
          <w:p w14:paraId="3479A118" w14:textId="77777777" w:rsidR="00330E48" w:rsidRPr="00F07A09" w:rsidRDefault="00330E48" w:rsidP="004A36D1">
            <w:pPr>
              <w:spacing w:before="0" w:after="0"/>
              <w:ind w:firstLine="0"/>
              <w:jc w:val="center"/>
              <w:rPr>
                <w:color w:val="FF0000"/>
                <w:szCs w:val="24"/>
              </w:rPr>
            </w:pPr>
            <w:r w:rsidRPr="00F07A09">
              <w:rPr>
                <w:color w:val="FF0000"/>
                <w:szCs w:val="24"/>
              </w:rPr>
              <w:t>1 km</w:t>
            </w:r>
          </w:p>
          <w:p w14:paraId="3925F614" w14:textId="77777777" w:rsidR="00330E48" w:rsidRPr="00F07A09" w:rsidRDefault="00330E48" w:rsidP="004A36D1">
            <w:pPr>
              <w:spacing w:before="0" w:after="0"/>
              <w:ind w:firstLine="0"/>
              <w:jc w:val="center"/>
              <w:rPr>
                <w:color w:val="FF0000"/>
                <w:szCs w:val="24"/>
              </w:rPr>
            </w:pPr>
            <w:r w:rsidRPr="00F07A09">
              <w:rPr>
                <w:color w:val="FF0000"/>
                <w:szCs w:val="24"/>
              </w:rPr>
              <w:lastRenderedPageBreak/>
              <w:t>2 km</w:t>
            </w:r>
          </w:p>
        </w:tc>
      </w:tr>
      <w:tr w:rsidR="00330E48" w:rsidRPr="00F07A09" w14:paraId="690CC03F" w14:textId="77777777" w:rsidTr="00B17601">
        <w:trPr>
          <w:trHeight w:val="701"/>
        </w:trPr>
        <w:tc>
          <w:tcPr>
            <w:tcW w:w="391" w:type="pct"/>
            <w:tcBorders>
              <w:top w:val="single" w:sz="4" w:space="0" w:color="auto"/>
              <w:left w:val="single" w:sz="4" w:space="0" w:color="auto"/>
              <w:bottom w:val="single" w:sz="4" w:space="0" w:color="auto"/>
              <w:right w:val="single" w:sz="4" w:space="0" w:color="auto"/>
            </w:tcBorders>
            <w:vAlign w:val="center"/>
            <w:hideMark/>
          </w:tcPr>
          <w:p w14:paraId="371933A4" w14:textId="77777777" w:rsidR="00330E48" w:rsidRPr="00F07A09" w:rsidRDefault="00330E48" w:rsidP="004A36D1">
            <w:pPr>
              <w:spacing w:before="0" w:after="0"/>
              <w:ind w:firstLine="0"/>
              <w:jc w:val="center"/>
              <w:rPr>
                <w:color w:val="FF0000"/>
                <w:szCs w:val="24"/>
              </w:rPr>
            </w:pPr>
            <w:r w:rsidRPr="00F07A09">
              <w:rPr>
                <w:color w:val="FF0000"/>
                <w:szCs w:val="24"/>
              </w:rPr>
              <w:lastRenderedPageBreak/>
              <w:t>-</w:t>
            </w:r>
          </w:p>
        </w:tc>
        <w:tc>
          <w:tcPr>
            <w:tcW w:w="2132" w:type="pct"/>
            <w:tcBorders>
              <w:top w:val="single" w:sz="4" w:space="0" w:color="auto"/>
              <w:left w:val="single" w:sz="4" w:space="0" w:color="auto"/>
              <w:bottom w:val="single" w:sz="4" w:space="0" w:color="auto"/>
              <w:right w:val="single" w:sz="4" w:space="0" w:color="auto"/>
            </w:tcBorders>
            <w:vAlign w:val="center"/>
            <w:hideMark/>
          </w:tcPr>
          <w:p w14:paraId="5CDEE309" w14:textId="77777777" w:rsidR="00330E48" w:rsidRPr="00F07A09" w:rsidRDefault="00330E48" w:rsidP="004A36D1">
            <w:pPr>
              <w:spacing w:before="0" w:after="0"/>
              <w:ind w:firstLine="0"/>
              <w:jc w:val="left"/>
              <w:rPr>
                <w:color w:val="FF0000"/>
                <w:szCs w:val="24"/>
              </w:rPr>
            </w:pPr>
            <w:r w:rsidRPr="00F07A09">
              <w:rPr>
                <w:color w:val="FF0000"/>
                <w:szCs w:val="24"/>
              </w:rPr>
              <w:t>Vùng miền núi, vùng cao, vùng sâu, vùng xa</w:t>
            </w:r>
          </w:p>
        </w:tc>
        <w:tc>
          <w:tcPr>
            <w:tcW w:w="757" w:type="pct"/>
            <w:vMerge/>
            <w:tcBorders>
              <w:top w:val="single" w:sz="4" w:space="0" w:color="auto"/>
              <w:left w:val="single" w:sz="4" w:space="0" w:color="auto"/>
              <w:bottom w:val="single" w:sz="4" w:space="0" w:color="auto"/>
              <w:right w:val="single" w:sz="4" w:space="0" w:color="auto"/>
            </w:tcBorders>
            <w:vAlign w:val="center"/>
            <w:hideMark/>
          </w:tcPr>
          <w:p w14:paraId="6DB8AAEE" w14:textId="77777777" w:rsidR="00330E48" w:rsidRPr="00F07A09" w:rsidRDefault="00330E48" w:rsidP="004A36D1">
            <w:pPr>
              <w:spacing w:before="0" w:after="0"/>
              <w:ind w:firstLine="0"/>
              <w:jc w:val="left"/>
              <w:rPr>
                <w:color w:val="FF0000"/>
                <w:szCs w:val="24"/>
                <w:lang w:eastAsia="vi-VN"/>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6082646B" w14:textId="77777777" w:rsidR="00330E48" w:rsidRPr="00F07A09" w:rsidRDefault="00330E48" w:rsidP="004A36D1">
            <w:pPr>
              <w:spacing w:before="0" w:after="0"/>
              <w:ind w:firstLine="0"/>
              <w:jc w:val="left"/>
              <w:rPr>
                <w:color w:val="FF0000"/>
                <w:szCs w:val="24"/>
                <w:lang w:eastAsia="vi-VN"/>
              </w:rPr>
            </w:pPr>
          </w:p>
        </w:tc>
        <w:tc>
          <w:tcPr>
            <w:tcW w:w="730" w:type="pct"/>
            <w:vMerge/>
            <w:tcBorders>
              <w:top w:val="single" w:sz="4" w:space="0" w:color="auto"/>
              <w:left w:val="single" w:sz="4" w:space="0" w:color="auto"/>
              <w:bottom w:val="single" w:sz="4" w:space="0" w:color="auto"/>
              <w:right w:val="single" w:sz="4" w:space="0" w:color="auto"/>
            </w:tcBorders>
            <w:vAlign w:val="center"/>
            <w:hideMark/>
          </w:tcPr>
          <w:p w14:paraId="055355BC" w14:textId="77777777" w:rsidR="00330E48" w:rsidRPr="00F07A09" w:rsidRDefault="00330E48" w:rsidP="004A36D1">
            <w:pPr>
              <w:spacing w:before="0" w:after="0"/>
              <w:ind w:firstLine="0"/>
              <w:jc w:val="left"/>
              <w:rPr>
                <w:color w:val="FF0000"/>
                <w:szCs w:val="24"/>
                <w:lang w:eastAsia="vi-VN"/>
              </w:rPr>
            </w:pPr>
          </w:p>
        </w:tc>
      </w:tr>
      <w:tr w:rsidR="00330E48" w:rsidRPr="00F07A09" w14:paraId="5BFF7A80" w14:textId="77777777" w:rsidTr="00B17601">
        <w:tc>
          <w:tcPr>
            <w:tcW w:w="391" w:type="pct"/>
            <w:tcBorders>
              <w:top w:val="single" w:sz="4" w:space="0" w:color="auto"/>
              <w:left w:val="single" w:sz="4" w:space="0" w:color="auto"/>
              <w:bottom w:val="single" w:sz="4" w:space="0" w:color="auto"/>
              <w:right w:val="single" w:sz="4" w:space="0" w:color="auto"/>
            </w:tcBorders>
            <w:vAlign w:val="center"/>
          </w:tcPr>
          <w:p w14:paraId="29381E82" w14:textId="77777777" w:rsidR="00330E48" w:rsidRPr="00F07A09" w:rsidRDefault="00330E48" w:rsidP="004A36D1">
            <w:pPr>
              <w:spacing w:before="0" w:after="0"/>
              <w:ind w:firstLine="0"/>
              <w:jc w:val="center"/>
              <w:rPr>
                <w:color w:val="FF0000"/>
                <w:szCs w:val="24"/>
              </w:rPr>
            </w:pPr>
          </w:p>
        </w:tc>
        <w:tc>
          <w:tcPr>
            <w:tcW w:w="2132" w:type="pct"/>
            <w:tcBorders>
              <w:top w:val="single" w:sz="4" w:space="0" w:color="auto"/>
              <w:left w:val="single" w:sz="4" w:space="0" w:color="auto"/>
              <w:bottom w:val="single" w:sz="4" w:space="0" w:color="auto"/>
              <w:right w:val="single" w:sz="4" w:space="0" w:color="auto"/>
            </w:tcBorders>
            <w:vAlign w:val="center"/>
            <w:hideMark/>
          </w:tcPr>
          <w:p w14:paraId="68F73119" w14:textId="77777777" w:rsidR="00330E48" w:rsidRPr="00F07A09" w:rsidRDefault="00330E48" w:rsidP="004A36D1">
            <w:pPr>
              <w:spacing w:before="0" w:after="0"/>
              <w:ind w:firstLine="0"/>
              <w:jc w:val="left"/>
              <w:rPr>
                <w:color w:val="FF0000"/>
                <w:szCs w:val="24"/>
              </w:rPr>
            </w:pPr>
            <w:r w:rsidRPr="00F07A09">
              <w:rPr>
                <w:color w:val="FF0000"/>
                <w:szCs w:val="24"/>
              </w:rPr>
              <w:t>c. Trường trung học</w:t>
            </w:r>
          </w:p>
        </w:tc>
        <w:tc>
          <w:tcPr>
            <w:tcW w:w="757" w:type="pct"/>
            <w:tcBorders>
              <w:top w:val="single" w:sz="4" w:space="0" w:color="auto"/>
              <w:left w:val="single" w:sz="4" w:space="0" w:color="auto"/>
              <w:bottom w:val="single" w:sz="4" w:space="0" w:color="auto"/>
              <w:right w:val="single" w:sz="4" w:space="0" w:color="auto"/>
            </w:tcBorders>
            <w:vAlign w:val="center"/>
            <w:hideMark/>
          </w:tcPr>
          <w:p w14:paraId="6E237E0C" w14:textId="77777777" w:rsidR="00330E48" w:rsidRPr="00F07A09" w:rsidRDefault="00330E48" w:rsidP="004A36D1">
            <w:pPr>
              <w:spacing w:before="0" w:after="0"/>
              <w:ind w:firstLine="0"/>
              <w:jc w:val="center"/>
              <w:rPr>
                <w:color w:val="FF0000"/>
                <w:szCs w:val="24"/>
              </w:rPr>
            </w:pPr>
            <w:r w:rsidRPr="00F07A09">
              <w:rPr>
                <w:color w:val="FF0000"/>
                <w:szCs w:val="24"/>
              </w:rPr>
              <w:t>55 chỗ/1.000 dân</w:t>
            </w:r>
          </w:p>
        </w:tc>
        <w:tc>
          <w:tcPr>
            <w:tcW w:w="990" w:type="pct"/>
            <w:tcBorders>
              <w:top w:val="single" w:sz="4" w:space="0" w:color="auto"/>
              <w:left w:val="single" w:sz="4" w:space="0" w:color="auto"/>
              <w:bottom w:val="single" w:sz="4" w:space="0" w:color="auto"/>
              <w:right w:val="single" w:sz="4" w:space="0" w:color="auto"/>
            </w:tcBorders>
            <w:vAlign w:val="center"/>
            <w:hideMark/>
          </w:tcPr>
          <w:p w14:paraId="62A776C3" w14:textId="77777777" w:rsidR="00330E48" w:rsidRPr="00F07A09" w:rsidRDefault="00330E48" w:rsidP="004A36D1">
            <w:pPr>
              <w:spacing w:before="0" w:after="0"/>
              <w:ind w:firstLine="0"/>
              <w:jc w:val="center"/>
              <w:rPr>
                <w:color w:val="FF0000"/>
                <w:szCs w:val="24"/>
              </w:rPr>
            </w:pPr>
            <w:r w:rsidRPr="00F07A09">
              <w:rPr>
                <w:color w:val="FF0000"/>
                <w:szCs w:val="24"/>
              </w:rPr>
              <w:t>10 m²/chỗ</w:t>
            </w:r>
          </w:p>
        </w:tc>
        <w:tc>
          <w:tcPr>
            <w:tcW w:w="730" w:type="pct"/>
            <w:tcBorders>
              <w:top w:val="single" w:sz="4" w:space="0" w:color="auto"/>
              <w:left w:val="single" w:sz="4" w:space="0" w:color="auto"/>
              <w:bottom w:val="single" w:sz="4" w:space="0" w:color="auto"/>
              <w:right w:val="single" w:sz="4" w:space="0" w:color="auto"/>
            </w:tcBorders>
            <w:vAlign w:val="center"/>
          </w:tcPr>
          <w:p w14:paraId="4D83FFF7" w14:textId="77777777" w:rsidR="00330E48" w:rsidRPr="00F07A09" w:rsidRDefault="00330E48" w:rsidP="004A36D1">
            <w:pPr>
              <w:spacing w:before="0" w:after="0"/>
              <w:ind w:firstLine="0"/>
              <w:jc w:val="center"/>
              <w:rPr>
                <w:color w:val="FF0000"/>
                <w:szCs w:val="24"/>
              </w:rPr>
            </w:pPr>
          </w:p>
        </w:tc>
      </w:tr>
      <w:tr w:rsidR="00330E48" w:rsidRPr="00F07A09" w14:paraId="72866A11" w14:textId="77777777" w:rsidTr="00B17601">
        <w:tc>
          <w:tcPr>
            <w:tcW w:w="391" w:type="pct"/>
            <w:tcBorders>
              <w:top w:val="single" w:sz="4" w:space="0" w:color="auto"/>
              <w:left w:val="single" w:sz="4" w:space="0" w:color="auto"/>
              <w:bottom w:val="single" w:sz="4" w:space="0" w:color="auto"/>
              <w:right w:val="single" w:sz="4" w:space="0" w:color="auto"/>
            </w:tcBorders>
            <w:vAlign w:val="center"/>
            <w:hideMark/>
          </w:tcPr>
          <w:p w14:paraId="730B5D2F" w14:textId="77777777" w:rsidR="00330E48" w:rsidRPr="00F07A09" w:rsidRDefault="00330E48" w:rsidP="004A36D1">
            <w:pPr>
              <w:spacing w:before="0" w:after="0"/>
              <w:ind w:firstLine="0"/>
              <w:jc w:val="center"/>
              <w:rPr>
                <w:color w:val="FF0000"/>
                <w:szCs w:val="24"/>
              </w:rPr>
            </w:pPr>
            <w:r w:rsidRPr="00F07A09">
              <w:rPr>
                <w:color w:val="FF0000"/>
                <w:szCs w:val="24"/>
              </w:rPr>
              <w:t>3</w:t>
            </w:r>
          </w:p>
        </w:tc>
        <w:tc>
          <w:tcPr>
            <w:tcW w:w="2132" w:type="pct"/>
            <w:tcBorders>
              <w:top w:val="single" w:sz="4" w:space="0" w:color="auto"/>
              <w:left w:val="single" w:sz="4" w:space="0" w:color="auto"/>
              <w:bottom w:val="single" w:sz="4" w:space="0" w:color="auto"/>
              <w:right w:val="single" w:sz="4" w:space="0" w:color="auto"/>
            </w:tcBorders>
            <w:vAlign w:val="center"/>
            <w:hideMark/>
          </w:tcPr>
          <w:p w14:paraId="1602C85E" w14:textId="77777777" w:rsidR="00330E48" w:rsidRPr="00F07A09" w:rsidRDefault="00330E48" w:rsidP="004A36D1">
            <w:pPr>
              <w:spacing w:before="0" w:after="0"/>
              <w:ind w:firstLine="0"/>
              <w:jc w:val="left"/>
              <w:rPr>
                <w:color w:val="FF0000"/>
                <w:szCs w:val="24"/>
              </w:rPr>
            </w:pPr>
            <w:r w:rsidRPr="00F07A09">
              <w:rPr>
                <w:color w:val="FF0000"/>
                <w:szCs w:val="24"/>
              </w:rPr>
              <w:t>Y tế</w:t>
            </w:r>
          </w:p>
        </w:tc>
        <w:tc>
          <w:tcPr>
            <w:tcW w:w="757" w:type="pct"/>
            <w:tcBorders>
              <w:top w:val="single" w:sz="4" w:space="0" w:color="auto"/>
              <w:left w:val="single" w:sz="4" w:space="0" w:color="auto"/>
              <w:bottom w:val="single" w:sz="4" w:space="0" w:color="auto"/>
              <w:right w:val="single" w:sz="4" w:space="0" w:color="auto"/>
            </w:tcBorders>
            <w:vAlign w:val="center"/>
          </w:tcPr>
          <w:p w14:paraId="03CD6E08" w14:textId="77777777" w:rsidR="00330E48" w:rsidRPr="00F07A09" w:rsidRDefault="00330E48" w:rsidP="004A36D1">
            <w:pPr>
              <w:spacing w:before="0" w:after="0"/>
              <w:ind w:firstLine="0"/>
              <w:jc w:val="center"/>
              <w:rPr>
                <w:color w:val="FF0000"/>
                <w:szCs w:val="24"/>
              </w:rPr>
            </w:pPr>
          </w:p>
        </w:tc>
        <w:tc>
          <w:tcPr>
            <w:tcW w:w="990" w:type="pct"/>
            <w:tcBorders>
              <w:top w:val="single" w:sz="4" w:space="0" w:color="auto"/>
              <w:left w:val="single" w:sz="4" w:space="0" w:color="auto"/>
              <w:bottom w:val="single" w:sz="4" w:space="0" w:color="auto"/>
              <w:right w:val="single" w:sz="4" w:space="0" w:color="auto"/>
            </w:tcBorders>
            <w:vAlign w:val="center"/>
          </w:tcPr>
          <w:p w14:paraId="7B02DF00" w14:textId="77777777" w:rsidR="00330E48" w:rsidRPr="00F07A09" w:rsidRDefault="00330E48" w:rsidP="004A36D1">
            <w:pPr>
              <w:spacing w:before="0" w:after="0"/>
              <w:ind w:firstLine="0"/>
              <w:jc w:val="center"/>
              <w:rPr>
                <w:color w:val="FF0000"/>
                <w:szCs w:val="24"/>
              </w:rPr>
            </w:pPr>
          </w:p>
        </w:tc>
        <w:tc>
          <w:tcPr>
            <w:tcW w:w="730" w:type="pct"/>
            <w:tcBorders>
              <w:top w:val="single" w:sz="4" w:space="0" w:color="auto"/>
              <w:left w:val="single" w:sz="4" w:space="0" w:color="auto"/>
              <w:bottom w:val="single" w:sz="4" w:space="0" w:color="auto"/>
              <w:right w:val="single" w:sz="4" w:space="0" w:color="auto"/>
            </w:tcBorders>
            <w:vAlign w:val="center"/>
          </w:tcPr>
          <w:p w14:paraId="383208BF" w14:textId="77777777" w:rsidR="00330E48" w:rsidRPr="00F07A09" w:rsidRDefault="00330E48" w:rsidP="004A36D1">
            <w:pPr>
              <w:spacing w:before="0" w:after="0"/>
              <w:ind w:firstLine="0"/>
              <w:jc w:val="center"/>
              <w:rPr>
                <w:color w:val="FF0000"/>
                <w:szCs w:val="24"/>
              </w:rPr>
            </w:pPr>
          </w:p>
        </w:tc>
      </w:tr>
      <w:tr w:rsidR="00330E48" w:rsidRPr="00F07A09" w14:paraId="5D33ECDC" w14:textId="77777777" w:rsidTr="00B17601">
        <w:trPr>
          <w:trHeight w:val="431"/>
        </w:trPr>
        <w:tc>
          <w:tcPr>
            <w:tcW w:w="391" w:type="pct"/>
            <w:tcBorders>
              <w:top w:val="single" w:sz="4" w:space="0" w:color="auto"/>
              <w:left w:val="single" w:sz="4" w:space="0" w:color="auto"/>
              <w:bottom w:val="single" w:sz="4" w:space="0" w:color="auto"/>
              <w:right w:val="single" w:sz="4" w:space="0" w:color="auto"/>
            </w:tcBorders>
            <w:vAlign w:val="center"/>
          </w:tcPr>
          <w:p w14:paraId="299FF07C" w14:textId="77777777" w:rsidR="00330E48" w:rsidRPr="00F07A09" w:rsidRDefault="00330E48" w:rsidP="004A36D1">
            <w:pPr>
              <w:spacing w:before="0" w:after="0"/>
              <w:ind w:firstLine="0"/>
              <w:jc w:val="center"/>
              <w:rPr>
                <w:color w:val="FF0000"/>
                <w:szCs w:val="24"/>
              </w:rPr>
            </w:pPr>
          </w:p>
        </w:tc>
        <w:tc>
          <w:tcPr>
            <w:tcW w:w="2132" w:type="pct"/>
            <w:tcBorders>
              <w:top w:val="single" w:sz="4" w:space="0" w:color="auto"/>
              <w:left w:val="single" w:sz="4" w:space="0" w:color="auto"/>
              <w:bottom w:val="single" w:sz="4" w:space="0" w:color="auto"/>
              <w:right w:val="single" w:sz="4" w:space="0" w:color="auto"/>
            </w:tcBorders>
            <w:vAlign w:val="center"/>
            <w:hideMark/>
          </w:tcPr>
          <w:p w14:paraId="77D98482" w14:textId="77777777" w:rsidR="00330E48" w:rsidRPr="00F07A09" w:rsidRDefault="00330E48" w:rsidP="004A36D1">
            <w:pPr>
              <w:spacing w:before="0" w:after="0"/>
              <w:ind w:firstLine="0"/>
              <w:jc w:val="left"/>
              <w:rPr>
                <w:color w:val="FF0000"/>
                <w:szCs w:val="24"/>
              </w:rPr>
            </w:pPr>
            <w:r w:rsidRPr="00F07A09">
              <w:rPr>
                <w:color w:val="FF0000"/>
                <w:szCs w:val="24"/>
              </w:rPr>
              <w:t>Trạm y tế xã</w:t>
            </w:r>
          </w:p>
        </w:tc>
        <w:tc>
          <w:tcPr>
            <w:tcW w:w="757" w:type="pct"/>
            <w:tcBorders>
              <w:top w:val="single" w:sz="4" w:space="0" w:color="auto"/>
              <w:left w:val="single" w:sz="4" w:space="0" w:color="auto"/>
              <w:bottom w:val="single" w:sz="4" w:space="0" w:color="auto"/>
              <w:right w:val="single" w:sz="4" w:space="0" w:color="auto"/>
            </w:tcBorders>
            <w:vAlign w:val="center"/>
            <w:hideMark/>
          </w:tcPr>
          <w:p w14:paraId="6EBD69A8" w14:textId="77777777" w:rsidR="00330E48" w:rsidRPr="00F07A09" w:rsidRDefault="00330E48" w:rsidP="004A36D1">
            <w:pPr>
              <w:spacing w:before="0" w:after="0"/>
              <w:ind w:firstLine="0"/>
              <w:jc w:val="center"/>
              <w:rPr>
                <w:color w:val="FF0000"/>
                <w:szCs w:val="24"/>
              </w:rPr>
            </w:pPr>
            <w:r w:rsidRPr="00F07A09">
              <w:rPr>
                <w:color w:val="FF0000"/>
                <w:szCs w:val="24"/>
              </w:rPr>
              <w:t>l trạm/xã</w:t>
            </w:r>
          </w:p>
        </w:tc>
        <w:tc>
          <w:tcPr>
            <w:tcW w:w="990" w:type="pct"/>
            <w:tcBorders>
              <w:top w:val="single" w:sz="4" w:space="0" w:color="auto"/>
              <w:left w:val="single" w:sz="4" w:space="0" w:color="auto"/>
              <w:bottom w:val="single" w:sz="4" w:space="0" w:color="auto"/>
              <w:right w:val="single" w:sz="4" w:space="0" w:color="auto"/>
            </w:tcBorders>
            <w:vAlign w:val="center"/>
          </w:tcPr>
          <w:p w14:paraId="738B4ABD" w14:textId="77777777" w:rsidR="00330E48" w:rsidRPr="00F07A09" w:rsidRDefault="00330E48" w:rsidP="004A36D1">
            <w:pPr>
              <w:spacing w:before="0" w:after="0"/>
              <w:ind w:firstLine="0"/>
              <w:jc w:val="center"/>
              <w:rPr>
                <w:color w:val="FF0000"/>
                <w:szCs w:val="24"/>
              </w:rPr>
            </w:pPr>
          </w:p>
        </w:tc>
        <w:tc>
          <w:tcPr>
            <w:tcW w:w="730" w:type="pct"/>
            <w:tcBorders>
              <w:top w:val="single" w:sz="4" w:space="0" w:color="auto"/>
              <w:left w:val="single" w:sz="4" w:space="0" w:color="auto"/>
              <w:bottom w:val="single" w:sz="4" w:space="0" w:color="auto"/>
              <w:right w:val="single" w:sz="4" w:space="0" w:color="auto"/>
            </w:tcBorders>
            <w:vAlign w:val="center"/>
          </w:tcPr>
          <w:p w14:paraId="41BF267A" w14:textId="77777777" w:rsidR="00330E48" w:rsidRPr="00F07A09" w:rsidRDefault="00330E48" w:rsidP="004A36D1">
            <w:pPr>
              <w:spacing w:before="0" w:after="0"/>
              <w:ind w:firstLine="0"/>
              <w:jc w:val="center"/>
              <w:rPr>
                <w:color w:val="FF0000"/>
                <w:szCs w:val="24"/>
              </w:rPr>
            </w:pPr>
          </w:p>
        </w:tc>
      </w:tr>
      <w:tr w:rsidR="00330E48" w:rsidRPr="00F07A09" w14:paraId="42C2C59A" w14:textId="77777777" w:rsidTr="00B17601">
        <w:trPr>
          <w:trHeight w:val="431"/>
        </w:trPr>
        <w:tc>
          <w:tcPr>
            <w:tcW w:w="391" w:type="pct"/>
            <w:tcBorders>
              <w:top w:val="single" w:sz="4" w:space="0" w:color="auto"/>
              <w:left w:val="single" w:sz="4" w:space="0" w:color="auto"/>
              <w:bottom w:val="single" w:sz="4" w:space="0" w:color="auto"/>
              <w:right w:val="single" w:sz="4" w:space="0" w:color="auto"/>
            </w:tcBorders>
            <w:vAlign w:val="center"/>
            <w:hideMark/>
          </w:tcPr>
          <w:p w14:paraId="2C12AC42" w14:textId="77777777" w:rsidR="00330E48" w:rsidRPr="00F07A09" w:rsidRDefault="00330E48" w:rsidP="004A36D1">
            <w:pPr>
              <w:spacing w:before="0" w:after="0"/>
              <w:ind w:firstLine="0"/>
              <w:jc w:val="center"/>
              <w:rPr>
                <w:color w:val="FF0000"/>
                <w:szCs w:val="24"/>
              </w:rPr>
            </w:pPr>
            <w:r w:rsidRPr="00F07A09">
              <w:rPr>
                <w:color w:val="FF0000"/>
                <w:szCs w:val="24"/>
              </w:rPr>
              <w:t>-</w:t>
            </w:r>
          </w:p>
        </w:tc>
        <w:tc>
          <w:tcPr>
            <w:tcW w:w="2132" w:type="pct"/>
            <w:tcBorders>
              <w:top w:val="single" w:sz="4" w:space="0" w:color="auto"/>
              <w:left w:val="single" w:sz="4" w:space="0" w:color="auto"/>
              <w:bottom w:val="single" w:sz="4" w:space="0" w:color="auto"/>
              <w:right w:val="single" w:sz="4" w:space="0" w:color="auto"/>
            </w:tcBorders>
            <w:vAlign w:val="center"/>
            <w:hideMark/>
          </w:tcPr>
          <w:p w14:paraId="63672EE0" w14:textId="77777777" w:rsidR="00330E48" w:rsidRPr="00F07A09" w:rsidRDefault="00330E48" w:rsidP="004A36D1">
            <w:pPr>
              <w:spacing w:before="0" w:after="0"/>
              <w:ind w:firstLine="0"/>
              <w:jc w:val="left"/>
              <w:rPr>
                <w:color w:val="FF0000"/>
                <w:szCs w:val="24"/>
              </w:rPr>
            </w:pPr>
            <w:r w:rsidRPr="00F07A09">
              <w:rPr>
                <w:color w:val="FF0000"/>
                <w:szCs w:val="24"/>
              </w:rPr>
              <w:t>Không có vườn thuốc</w:t>
            </w:r>
          </w:p>
        </w:tc>
        <w:tc>
          <w:tcPr>
            <w:tcW w:w="757" w:type="pct"/>
            <w:tcBorders>
              <w:top w:val="single" w:sz="4" w:space="0" w:color="auto"/>
              <w:left w:val="single" w:sz="4" w:space="0" w:color="auto"/>
              <w:bottom w:val="single" w:sz="4" w:space="0" w:color="auto"/>
              <w:right w:val="single" w:sz="4" w:space="0" w:color="auto"/>
            </w:tcBorders>
            <w:vAlign w:val="center"/>
          </w:tcPr>
          <w:p w14:paraId="087E2B7C" w14:textId="77777777" w:rsidR="00330E48" w:rsidRPr="00F07A09" w:rsidRDefault="00330E48" w:rsidP="004A36D1">
            <w:pPr>
              <w:spacing w:before="0" w:after="0"/>
              <w:ind w:firstLine="0"/>
              <w:jc w:val="center"/>
              <w:rPr>
                <w:color w:val="FF0000"/>
                <w:szCs w:val="24"/>
              </w:rPr>
            </w:pPr>
          </w:p>
        </w:tc>
        <w:tc>
          <w:tcPr>
            <w:tcW w:w="990" w:type="pct"/>
            <w:tcBorders>
              <w:top w:val="single" w:sz="4" w:space="0" w:color="auto"/>
              <w:left w:val="single" w:sz="4" w:space="0" w:color="auto"/>
              <w:bottom w:val="single" w:sz="4" w:space="0" w:color="auto"/>
              <w:right w:val="single" w:sz="4" w:space="0" w:color="auto"/>
            </w:tcBorders>
            <w:vAlign w:val="center"/>
            <w:hideMark/>
          </w:tcPr>
          <w:p w14:paraId="6B56DAEF" w14:textId="77777777" w:rsidR="00330E48" w:rsidRPr="00F07A09" w:rsidRDefault="00330E48" w:rsidP="004A36D1">
            <w:pPr>
              <w:spacing w:before="0" w:after="0"/>
              <w:ind w:firstLine="0"/>
              <w:jc w:val="center"/>
              <w:rPr>
                <w:color w:val="FF0000"/>
                <w:szCs w:val="24"/>
              </w:rPr>
            </w:pPr>
            <w:r w:rsidRPr="00F07A09">
              <w:rPr>
                <w:color w:val="FF0000"/>
                <w:szCs w:val="24"/>
              </w:rPr>
              <w:t>500 m²/chỗ</w:t>
            </w:r>
          </w:p>
        </w:tc>
        <w:tc>
          <w:tcPr>
            <w:tcW w:w="730" w:type="pct"/>
            <w:tcBorders>
              <w:top w:val="single" w:sz="4" w:space="0" w:color="auto"/>
              <w:left w:val="single" w:sz="4" w:space="0" w:color="auto"/>
              <w:bottom w:val="single" w:sz="4" w:space="0" w:color="auto"/>
              <w:right w:val="single" w:sz="4" w:space="0" w:color="auto"/>
            </w:tcBorders>
            <w:vAlign w:val="center"/>
          </w:tcPr>
          <w:p w14:paraId="7E19E713" w14:textId="77777777" w:rsidR="00330E48" w:rsidRPr="00F07A09" w:rsidRDefault="00330E48" w:rsidP="004A36D1">
            <w:pPr>
              <w:spacing w:before="0" w:after="0"/>
              <w:ind w:firstLine="0"/>
              <w:jc w:val="center"/>
              <w:rPr>
                <w:color w:val="FF0000"/>
                <w:szCs w:val="24"/>
              </w:rPr>
            </w:pPr>
          </w:p>
        </w:tc>
      </w:tr>
      <w:tr w:rsidR="00330E48" w:rsidRPr="00F07A09" w14:paraId="3E624C0C" w14:textId="77777777" w:rsidTr="00B17601">
        <w:trPr>
          <w:trHeight w:val="359"/>
        </w:trPr>
        <w:tc>
          <w:tcPr>
            <w:tcW w:w="391" w:type="pct"/>
            <w:tcBorders>
              <w:top w:val="single" w:sz="4" w:space="0" w:color="auto"/>
              <w:left w:val="single" w:sz="4" w:space="0" w:color="auto"/>
              <w:bottom w:val="single" w:sz="4" w:space="0" w:color="auto"/>
              <w:right w:val="single" w:sz="4" w:space="0" w:color="auto"/>
            </w:tcBorders>
            <w:vAlign w:val="center"/>
            <w:hideMark/>
          </w:tcPr>
          <w:p w14:paraId="45238EF8" w14:textId="77777777" w:rsidR="00330E48" w:rsidRPr="00F07A09" w:rsidRDefault="00330E48" w:rsidP="004A36D1">
            <w:pPr>
              <w:spacing w:before="0" w:after="0"/>
              <w:ind w:firstLine="0"/>
              <w:jc w:val="center"/>
              <w:rPr>
                <w:color w:val="FF0000"/>
                <w:szCs w:val="24"/>
              </w:rPr>
            </w:pPr>
            <w:r w:rsidRPr="00F07A09">
              <w:rPr>
                <w:color w:val="FF0000"/>
                <w:szCs w:val="24"/>
              </w:rPr>
              <w:t>-</w:t>
            </w:r>
          </w:p>
        </w:tc>
        <w:tc>
          <w:tcPr>
            <w:tcW w:w="2132" w:type="pct"/>
            <w:tcBorders>
              <w:top w:val="single" w:sz="4" w:space="0" w:color="auto"/>
              <w:left w:val="single" w:sz="4" w:space="0" w:color="auto"/>
              <w:bottom w:val="single" w:sz="4" w:space="0" w:color="auto"/>
              <w:right w:val="single" w:sz="4" w:space="0" w:color="auto"/>
            </w:tcBorders>
            <w:vAlign w:val="center"/>
            <w:hideMark/>
          </w:tcPr>
          <w:p w14:paraId="00309AC3" w14:textId="77777777" w:rsidR="00330E48" w:rsidRPr="00F07A09" w:rsidRDefault="00330E48" w:rsidP="004A36D1">
            <w:pPr>
              <w:spacing w:before="0" w:after="0"/>
              <w:ind w:firstLine="0"/>
              <w:jc w:val="left"/>
              <w:rPr>
                <w:color w:val="FF0000"/>
                <w:szCs w:val="24"/>
              </w:rPr>
            </w:pPr>
            <w:r w:rsidRPr="00F07A09">
              <w:rPr>
                <w:color w:val="FF0000"/>
                <w:szCs w:val="24"/>
              </w:rPr>
              <w:t>Có vườn thuốc</w:t>
            </w:r>
          </w:p>
        </w:tc>
        <w:tc>
          <w:tcPr>
            <w:tcW w:w="757" w:type="pct"/>
            <w:tcBorders>
              <w:top w:val="single" w:sz="4" w:space="0" w:color="auto"/>
              <w:left w:val="single" w:sz="4" w:space="0" w:color="auto"/>
              <w:bottom w:val="single" w:sz="4" w:space="0" w:color="auto"/>
              <w:right w:val="single" w:sz="4" w:space="0" w:color="auto"/>
            </w:tcBorders>
            <w:vAlign w:val="center"/>
          </w:tcPr>
          <w:p w14:paraId="63ADD612" w14:textId="77777777" w:rsidR="00330E48" w:rsidRPr="00F07A09" w:rsidRDefault="00330E48" w:rsidP="004A36D1">
            <w:pPr>
              <w:spacing w:before="0" w:after="0"/>
              <w:ind w:firstLine="0"/>
              <w:jc w:val="center"/>
              <w:rPr>
                <w:color w:val="FF0000"/>
                <w:szCs w:val="24"/>
              </w:rPr>
            </w:pPr>
          </w:p>
        </w:tc>
        <w:tc>
          <w:tcPr>
            <w:tcW w:w="990" w:type="pct"/>
            <w:tcBorders>
              <w:top w:val="single" w:sz="4" w:space="0" w:color="auto"/>
              <w:left w:val="single" w:sz="4" w:space="0" w:color="auto"/>
              <w:bottom w:val="single" w:sz="4" w:space="0" w:color="auto"/>
              <w:right w:val="single" w:sz="4" w:space="0" w:color="auto"/>
            </w:tcBorders>
            <w:vAlign w:val="center"/>
            <w:hideMark/>
          </w:tcPr>
          <w:p w14:paraId="1EFA6954" w14:textId="77777777" w:rsidR="00330E48" w:rsidRPr="00F07A09" w:rsidRDefault="00330E48" w:rsidP="004A36D1">
            <w:pPr>
              <w:spacing w:before="0" w:after="0"/>
              <w:ind w:firstLine="0"/>
              <w:jc w:val="center"/>
              <w:rPr>
                <w:color w:val="FF0000"/>
                <w:szCs w:val="24"/>
              </w:rPr>
            </w:pPr>
            <w:r w:rsidRPr="00F07A09">
              <w:rPr>
                <w:color w:val="FF0000"/>
                <w:szCs w:val="24"/>
              </w:rPr>
              <w:t>1.000 m²/trạm</w:t>
            </w:r>
          </w:p>
        </w:tc>
        <w:tc>
          <w:tcPr>
            <w:tcW w:w="730" w:type="pct"/>
            <w:tcBorders>
              <w:top w:val="single" w:sz="4" w:space="0" w:color="auto"/>
              <w:left w:val="single" w:sz="4" w:space="0" w:color="auto"/>
              <w:bottom w:val="single" w:sz="4" w:space="0" w:color="auto"/>
              <w:right w:val="single" w:sz="4" w:space="0" w:color="auto"/>
            </w:tcBorders>
            <w:vAlign w:val="center"/>
          </w:tcPr>
          <w:p w14:paraId="07A775E3" w14:textId="77777777" w:rsidR="00330E48" w:rsidRPr="00F07A09" w:rsidRDefault="00330E48" w:rsidP="004A36D1">
            <w:pPr>
              <w:spacing w:before="0" w:after="0"/>
              <w:ind w:firstLine="0"/>
              <w:jc w:val="center"/>
              <w:rPr>
                <w:color w:val="FF0000"/>
                <w:szCs w:val="24"/>
              </w:rPr>
            </w:pPr>
          </w:p>
        </w:tc>
      </w:tr>
      <w:tr w:rsidR="00330E48" w:rsidRPr="00F07A09" w14:paraId="4C8ECF2B" w14:textId="77777777" w:rsidTr="00B17601">
        <w:trPr>
          <w:trHeight w:val="359"/>
        </w:trPr>
        <w:tc>
          <w:tcPr>
            <w:tcW w:w="391" w:type="pct"/>
            <w:tcBorders>
              <w:top w:val="single" w:sz="4" w:space="0" w:color="auto"/>
              <w:left w:val="single" w:sz="4" w:space="0" w:color="auto"/>
              <w:bottom w:val="single" w:sz="4" w:space="0" w:color="auto"/>
              <w:right w:val="single" w:sz="4" w:space="0" w:color="auto"/>
            </w:tcBorders>
            <w:vAlign w:val="center"/>
            <w:hideMark/>
          </w:tcPr>
          <w:p w14:paraId="5C0C463E" w14:textId="77777777" w:rsidR="00330E48" w:rsidRPr="00F07A09" w:rsidRDefault="00330E48" w:rsidP="004A36D1">
            <w:pPr>
              <w:spacing w:before="0" w:after="0"/>
              <w:ind w:firstLine="0"/>
              <w:jc w:val="center"/>
              <w:rPr>
                <w:color w:val="FF0000"/>
                <w:szCs w:val="24"/>
              </w:rPr>
            </w:pPr>
            <w:r w:rsidRPr="00F07A09">
              <w:rPr>
                <w:color w:val="FF0000"/>
                <w:szCs w:val="24"/>
              </w:rPr>
              <w:t>4</w:t>
            </w:r>
          </w:p>
        </w:tc>
        <w:tc>
          <w:tcPr>
            <w:tcW w:w="2132" w:type="pct"/>
            <w:tcBorders>
              <w:top w:val="single" w:sz="4" w:space="0" w:color="auto"/>
              <w:left w:val="single" w:sz="4" w:space="0" w:color="auto"/>
              <w:bottom w:val="single" w:sz="4" w:space="0" w:color="auto"/>
              <w:right w:val="single" w:sz="4" w:space="0" w:color="auto"/>
            </w:tcBorders>
            <w:vAlign w:val="center"/>
            <w:hideMark/>
          </w:tcPr>
          <w:p w14:paraId="5DEFA937" w14:textId="77777777" w:rsidR="00330E48" w:rsidRPr="00F07A09" w:rsidRDefault="00330E48" w:rsidP="004A36D1">
            <w:pPr>
              <w:spacing w:before="0" w:after="0"/>
              <w:ind w:firstLine="0"/>
              <w:jc w:val="left"/>
              <w:rPr>
                <w:color w:val="FF0000"/>
                <w:szCs w:val="24"/>
              </w:rPr>
            </w:pPr>
            <w:r w:rsidRPr="00F07A09">
              <w:rPr>
                <w:color w:val="FF0000"/>
                <w:szCs w:val="24"/>
              </w:rPr>
              <w:t>Văn hóa, thể thao công cộng</w:t>
            </w:r>
          </w:p>
        </w:tc>
        <w:tc>
          <w:tcPr>
            <w:tcW w:w="757" w:type="pct"/>
            <w:tcBorders>
              <w:top w:val="single" w:sz="4" w:space="0" w:color="auto"/>
              <w:left w:val="single" w:sz="4" w:space="0" w:color="auto"/>
              <w:bottom w:val="single" w:sz="4" w:space="0" w:color="auto"/>
              <w:right w:val="single" w:sz="4" w:space="0" w:color="auto"/>
            </w:tcBorders>
            <w:vAlign w:val="center"/>
          </w:tcPr>
          <w:p w14:paraId="4E3B8403" w14:textId="77777777" w:rsidR="00330E48" w:rsidRPr="00F07A09" w:rsidRDefault="00330E48" w:rsidP="004A36D1">
            <w:pPr>
              <w:spacing w:before="0" w:after="0"/>
              <w:ind w:firstLine="0"/>
              <w:jc w:val="center"/>
              <w:rPr>
                <w:color w:val="FF0000"/>
                <w:szCs w:val="24"/>
              </w:rPr>
            </w:pPr>
          </w:p>
        </w:tc>
        <w:tc>
          <w:tcPr>
            <w:tcW w:w="990" w:type="pct"/>
            <w:tcBorders>
              <w:top w:val="single" w:sz="4" w:space="0" w:color="auto"/>
              <w:left w:val="single" w:sz="4" w:space="0" w:color="auto"/>
              <w:bottom w:val="single" w:sz="4" w:space="0" w:color="auto"/>
              <w:right w:val="single" w:sz="4" w:space="0" w:color="auto"/>
            </w:tcBorders>
            <w:vAlign w:val="center"/>
          </w:tcPr>
          <w:p w14:paraId="5C44498B" w14:textId="77777777" w:rsidR="00330E48" w:rsidRPr="00F07A09" w:rsidRDefault="00330E48" w:rsidP="004A36D1">
            <w:pPr>
              <w:spacing w:before="0" w:after="0"/>
              <w:ind w:firstLine="0"/>
              <w:jc w:val="center"/>
              <w:rPr>
                <w:color w:val="FF0000"/>
                <w:szCs w:val="24"/>
              </w:rPr>
            </w:pPr>
          </w:p>
        </w:tc>
        <w:tc>
          <w:tcPr>
            <w:tcW w:w="730" w:type="pct"/>
            <w:tcBorders>
              <w:top w:val="single" w:sz="4" w:space="0" w:color="auto"/>
              <w:left w:val="single" w:sz="4" w:space="0" w:color="auto"/>
              <w:bottom w:val="single" w:sz="4" w:space="0" w:color="auto"/>
              <w:right w:val="single" w:sz="4" w:space="0" w:color="auto"/>
            </w:tcBorders>
            <w:vAlign w:val="center"/>
          </w:tcPr>
          <w:p w14:paraId="42C64D43" w14:textId="77777777" w:rsidR="00330E48" w:rsidRPr="00F07A09" w:rsidRDefault="00330E48" w:rsidP="004A36D1">
            <w:pPr>
              <w:spacing w:before="0" w:after="0"/>
              <w:ind w:firstLine="0"/>
              <w:jc w:val="center"/>
              <w:rPr>
                <w:color w:val="FF0000"/>
                <w:szCs w:val="24"/>
              </w:rPr>
            </w:pPr>
          </w:p>
        </w:tc>
      </w:tr>
      <w:tr w:rsidR="00330E48" w:rsidRPr="00F07A09" w14:paraId="6239A4DA" w14:textId="77777777" w:rsidTr="00B17601">
        <w:trPr>
          <w:trHeight w:val="359"/>
        </w:trPr>
        <w:tc>
          <w:tcPr>
            <w:tcW w:w="391" w:type="pct"/>
            <w:tcBorders>
              <w:top w:val="single" w:sz="4" w:space="0" w:color="auto"/>
              <w:left w:val="single" w:sz="4" w:space="0" w:color="auto"/>
              <w:bottom w:val="single" w:sz="4" w:space="0" w:color="auto"/>
              <w:right w:val="single" w:sz="4" w:space="0" w:color="auto"/>
            </w:tcBorders>
            <w:vAlign w:val="center"/>
          </w:tcPr>
          <w:p w14:paraId="1DAE7792" w14:textId="77777777" w:rsidR="00330E48" w:rsidRPr="00F07A09" w:rsidRDefault="00330E48" w:rsidP="004A36D1">
            <w:pPr>
              <w:spacing w:before="0" w:after="0"/>
              <w:ind w:firstLine="0"/>
              <w:jc w:val="center"/>
              <w:rPr>
                <w:color w:val="FF0000"/>
                <w:szCs w:val="24"/>
              </w:rPr>
            </w:pPr>
          </w:p>
        </w:tc>
        <w:tc>
          <w:tcPr>
            <w:tcW w:w="2132" w:type="pct"/>
            <w:tcBorders>
              <w:top w:val="single" w:sz="4" w:space="0" w:color="auto"/>
              <w:left w:val="single" w:sz="4" w:space="0" w:color="auto"/>
              <w:bottom w:val="single" w:sz="4" w:space="0" w:color="auto"/>
              <w:right w:val="single" w:sz="4" w:space="0" w:color="auto"/>
            </w:tcBorders>
            <w:vAlign w:val="center"/>
            <w:hideMark/>
          </w:tcPr>
          <w:p w14:paraId="492DD270" w14:textId="77777777" w:rsidR="00330E48" w:rsidRPr="00F07A09" w:rsidRDefault="00330E48" w:rsidP="004A36D1">
            <w:pPr>
              <w:spacing w:before="0" w:after="0"/>
              <w:ind w:firstLine="0"/>
              <w:jc w:val="left"/>
              <w:rPr>
                <w:color w:val="FF0000"/>
                <w:szCs w:val="24"/>
              </w:rPr>
            </w:pPr>
            <w:r w:rsidRPr="00F07A09">
              <w:rPr>
                <w:color w:val="FF0000"/>
                <w:szCs w:val="24"/>
              </w:rPr>
              <w:t>a. Nhà văn hóa</w:t>
            </w:r>
          </w:p>
        </w:tc>
        <w:tc>
          <w:tcPr>
            <w:tcW w:w="757" w:type="pct"/>
            <w:tcBorders>
              <w:top w:val="single" w:sz="4" w:space="0" w:color="auto"/>
              <w:left w:val="single" w:sz="4" w:space="0" w:color="auto"/>
              <w:bottom w:val="single" w:sz="4" w:space="0" w:color="auto"/>
              <w:right w:val="single" w:sz="4" w:space="0" w:color="auto"/>
            </w:tcBorders>
            <w:vAlign w:val="center"/>
          </w:tcPr>
          <w:p w14:paraId="7DEEE794" w14:textId="77777777" w:rsidR="00330E48" w:rsidRPr="00F07A09" w:rsidRDefault="00330E48" w:rsidP="004A36D1">
            <w:pPr>
              <w:spacing w:before="0" w:after="0"/>
              <w:ind w:firstLine="0"/>
              <w:jc w:val="center"/>
              <w:rPr>
                <w:color w:val="FF0000"/>
                <w:szCs w:val="24"/>
              </w:rPr>
            </w:pPr>
          </w:p>
        </w:tc>
        <w:tc>
          <w:tcPr>
            <w:tcW w:w="990" w:type="pct"/>
            <w:tcBorders>
              <w:top w:val="single" w:sz="4" w:space="0" w:color="auto"/>
              <w:left w:val="single" w:sz="4" w:space="0" w:color="auto"/>
              <w:bottom w:val="single" w:sz="4" w:space="0" w:color="auto"/>
              <w:right w:val="single" w:sz="4" w:space="0" w:color="auto"/>
            </w:tcBorders>
            <w:vAlign w:val="center"/>
            <w:hideMark/>
          </w:tcPr>
          <w:p w14:paraId="51371140" w14:textId="77777777" w:rsidR="00330E48" w:rsidRPr="00F07A09" w:rsidRDefault="00330E48" w:rsidP="004A36D1">
            <w:pPr>
              <w:spacing w:before="0" w:after="0"/>
              <w:ind w:firstLine="0"/>
              <w:jc w:val="center"/>
              <w:rPr>
                <w:color w:val="FF0000"/>
                <w:szCs w:val="24"/>
              </w:rPr>
            </w:pPr>
            <w:r w:rsidRPr="00F07A09">
              <w:rPr>
                <w:color w:val="FF0000"/>
                <w:szCs w:val="24"/>
              </w:rPr>
              <w:t>1.000 m²/công trình</w:t>
            </w:r>
          </w:p>
        </w:tc>
        <w:tc>
          <w:tcPr>
            <w:tcW w:w="730" w:type="pct"/>
            <w:tcBorders>
              <w:top w:val="single" w:sz="4" w:space="0" w:color="auto"/>
              <w:left w:val="single" w:sz="4" w:space="0" w:color="auto"/>
              <w:bottom w:val="single" w:sz="4" w:space="0" w:color="auto"/>
              <w:right w:val="single" w:sz="4" w:space="0" w:color="auto"/>
            </w:tcBorders>
            <w:vAlign w:val="center"/>
          </w:tcPr>
          <w:p w14:paraId="489DA116" w14:textId="77777777" w:rsidR="00330E48" w:rsidRPr="00F07A09" w:rsidRDefault="00330E48" w:rsidP="004A36D1">
            <w:pPr>
              <w:spacing w:before="0" w:after="0"/>
              <w:ind w:firstLine="0"/>
              <w:jc w:val="center"/>
              <w:rPr>
                <w:color w:val="FF0000"/>
                <w:szCs w:val="24"/>
              </w:rPr>
            </w:pPr>
          </w:p>
        </w:tc>
      </w:tr>
      <w:tr w:rsidR="00330E48" w:rsidRPr="00F07A09" w14:paraId="679A434A" w14:textId="77777777" w:rsidTr="00B17601">
        <w:trPr>
          <w:trHeight w:val="359"/>
        </w:trPr>
        <w:tc>
          <w:tcPr>
            <w:tcW w:w="391" w:type="pct"/>
            <w:tcBorders>
              <w:top w:val="single" w:sz="4" w:space="0" w:color="auto"/>
              <w:left w:val="single" w:sz="4" w:space="0" w:color="auto"/>
              <w:bottom w:val="single" w:sz="4" w:space="0" w:color="auto"/>
              <w:right w:val="single" w:sz="4" w:space="0" w:color="auto"/>
            </w:tcBorders>
            <w:vAlign w:val="center"/>
          </w:tcPr>
          <w:p w14:paraId="5876338F" w14:textId="77777777" w:rsidR="00330E48" w:rsidRPr="00F07A09" w:rsidRDefault="00330E48" w:rsidP="004A36D1">
            <w:pPr>
              <w:spacing w:before="0" w:after="0"/>
              <w:ind w:firstLine="0"/>
              <w:jc w:val="center"/>
              <w:rPr>
                <w:color w:val="FF0000"/>
                <w:szCs w:val="24"/>
              </w:rPr>
            </w:pPr>
          </w:p>
        </w:tc>
        <w:tc>
          <w:tcPr>
            <w:tcW w:w="2132" w:type="pct"/>
            <w:tcBorders>
              <w:top w:val="single" w:sz="4" w:space="0" w:color="auto"/>
              <w:left w:val="single" w:sz="4" w:space="0" w:color="auto"/>
              <w:bottom w:val="single" w:sz="4" w:space="0" w:color="auto"/>
              <w:right w:val="single" w:sz="4" w:space="0" w:color="auto"/>
            </w:tcBorders>
            <w:vAlign w:val="center"/>
            <w:hideMark/>
          </w:tcPr>
          <w:p w14:paraId="49A4D229" w14:textId="77777777" w:rsidR="00330E48" w:rsidRPr="00F07A09" w:rsidRDefault="00330E48" w:rsidP="004A36D1">
            <w:pPr>
              <w:spacing w:before="0" w:after="0"/>
              <w:ind w:firstLine="0"/>
              <w:jc w:val="left"/>
              <w:rPr>
                <w:color w:val="FF0000"/>
                <w:szCs w:val="24"/>
              </w:rPr>
            </w:pPr>
            <w:r w:rsidRPr="00F07A09">
              <w:rPr>
                <w:color w:val="FF0000"/>
                <w:szCs w:val="24"/>
              </w:rPr>
              <w:t>b. Phòng truyền thống</w:t>
            </w:r>
          </w:p>
        </w:tc>
        <w:tc>
          <w:tcPr>
            <w:tcW w:w="757" w:type="pct"/>
            <w:tcBorders>
              <w:top w:val="single" w:sz="4" w:space="0" w:color="auto"/>
              <w:left w:val="single" w:sz="4" w:space="0" w:color="auto"/>
              <w:bottom w:val="single" w:sz="4" w:space="0" w:color="auto"/>
              <w:right w:val="single" w:sz="4" w:space="0" w:color="auto"/>
            </w:tcBorders>
            <w:vAlign w:val="center"/>
          </w:tcPr>
          <w:p w14:paraId="531F473C" w14:textId="77777777" w:rsidR="00330E48" w:rsidRPr="00F07A09" w:rsidRDefault="00330E48" w:rsidP="004A36D1">
            <w:pPr>
              <w:spacing w:before="0" w:after="0"/>
              <w:ind w:firstLine="0"/>
              <w:jc w:val="center"/>
              <w:rPr>
                <w:color w:val="FF0000"/>
                <w:szCs w:val="24"/>
              </w:rPr>
            </w:pPr>
          </w:p>
        </w:tc>
        <w:tc>
          <w:tcPr>
            <w:tcW w:w="990" w:type="pct"/>
            <w:tcBorders>
              <w:top w:val="single" w:sz="4" w:space="0" w:color="auto"/>
              <w:left w:val="single" w:sz="4" w:space="0" w:color="auto"/>
              <w:bottom w:val="single" w:sz="4" w:space="0" w:color="auto"/>
              <w:right w:val="single" w:sz="4" w:space="0" w:color="auto"/>
            </w:tcBorders>
            <w:vAlign w:val="center"/>
            <w:hideMark/>
          </w:tcPr>
          <w:p w14:paraId="71FCA88D" w14:textId="77777777" w:rsidR="00330E48" w:rsidRPr="00F07A09" w:rsidRDefault="00330E48" w:rsidP="004A36D1">
            <w:pPr>
              <w:spacing w:before="0" w:after="0"/>
              <w:ind w:firstLine="0"/>
              <w:jc w:val="center"/>
              <w:rPr>
                <w:color w:val="FF0000"/>
                <w:szCs w:val="24"/>
              </w:rPr>
            </w:pPr>
            <w:r w:rsidRPr="00F07A09">
              <w:rPr>
                <w:color w:val="FF0000"/>
                <w:szCs w:val="24"/>
              </w:rPr>
              <w:t>200 m²/công trình</w:t>
            </w:r>
          </w:p>
        </w:tc>
        <w:tc>
          <w:tcPr>
            <w:tcW w:w="730" w:type="pct"/>
            <w:tcBorders>
              <w:top w:val="single" w:sz="4" w:space="0" w:color="auto"/>
              <w:left w:val="single" w:sz="4" w:space="0" w:color="auto"/>
              <w:bottom w:val="single" w:sz="4" w:space="0" w:color="auto"/>
              <w:right w:val="single" w:sz="4" w:space="0" w:color="auto"/>
            </w:tcBorders>
            <w:vAlign w:val="center"/>
          </w:tcPr>
          <w:p w14:paraId="04DB2EAD" w14:textId="77777777" w:rsidR="00330E48" w:rsidRPr="00F07A09" w:rsidRDefault="00330E48" w:rsidP="004A36D1">
            <w:pPr>
              <w:spacing w:before="0" w:after="0"/>
              <w:ind w:firstLine="0"/>
              <w:jc w:val="center"/>
              <w:rPr>
                <w:color w:val="FF0000"/>
                <w:szCs w:val="24"/>
              </w:rPr>
            </w:pPr>
          </w:p>
        </w:tc>
      </w:tr>
      <w:tr w:rsidR="00330E48" w:rsidRPr="00F07A09" w14:paraId="0E913F1F" w14:textId="77777777" w:rsidTr="00B17601">
        <w:trPr>
          <w:trHeight w:val="359"/>
        </w:trPr>
        <w:tc>
          <w:tcPr>
            <w:tcW w:w="391" w:type="pct"/>
            <w:tcBorders>
              <w:top w:val="single" w:sz="4" w:space="0" w:color="auto"/>
              <w:left w:val="single" w:sz="4" w:space="0" w:color="auto"/>
              <w:bottom w:val="single" w:sz="4" w:space="0" w:color="auto"/>
              <w:right w:val="single" w:sz="4" w:space="0" w:color="auto"/>
            </w:tcBorders>
            <w:vAlign w:val="center"/>
          </w:tcPr>
          <w:p w14:paraId="241460AD" w14:textId="77777777" w:rsidR="00330E48" w:rsidRPr="00F07A09" w:rsidRDefault="00330E48" w:rsidP="004A36D1">
            <w:pPr>
              <w:spacing w:before="0" w:after="0"/>
              <w:ind w:firstLine="0"/>
              <w:jc w:val="center"/>
              <w:rPr>
                <w:color w:val="FF0000"/>
                <w:szCs w:val="24"/>
              </w:rPr>
            </w:pPr>
          </w:p>
        </w:tc>
        <w:tc>
          <w:tcPr>
            <w:tcW w:w="2132" w:type="pct"/>
            <w:tcBorders>
              <w:top w:val="single" w:sz="4" w:space="0" w:color="auto"/>
              <w:left w:val="single" w:sz="4" w:space="0" w:color="auto"/>
              <w:bottom w:val="single" w:sz="4" w:space="0" w:color="auto"/>
              <w:right w:val="single" w:sz="4" w:space="0" w:color="auto"/>
            </w:tcBorders>
            <w:vAlign w:val="center"/>
            <w:hideMark/>
          </w:tcPr>
          <w:p w14:paraId="3CCD8AD0" w14:textId="77777777" w:rsidR="00330E48" w:rsidRPr="00F07A09" w:rsidRDefault="00330E48" w:rsidP="004A36D1">
            <w:pPr>
              <w:spacing w:before="0" w:after="0"/>
              <w:ind w:firstLine="0"/>
              <w:jc w:val="left"/>
              <w:rPr>
                <w:color w:val="FF0000"/>
                <w:szCs w:val="24"/>
              </w:rPr>
            </w:pPr>
            <w:r w:rsidRPr="00F07A09">
              <w:rPr>
                <w:color w:val="FF0000"/>
                <w:szCs w:val="24"/>
              </w:rPr>
              <w:t>c. Thư viện</w:t>
            </w:r>
          </w:p>
        </w:tc>
        <w:tc>
          <w:tcPr>
            <w:tcW w:w="757" w:type="pct"/>
            <w:tcBorders>
              <w:top w:val="single" w:sz="4" w:space="0" w:color="auto"/>
              <w:left w:val="single" w:sz="4" w:space="0" w:color="auto"/>
              <w:bottom w:val="single" w:sz="4" w:space="0" w:color="auto"/>
              <w:right w:val="single" w:sz="4" w:space="0" w:color="auto"/>
            </w:tcBorders>
            <w:vAlign w:val="center"/>
          </w:tcPr>
          <w:p w14:paraId="34532FB8" w14:textId="77777777" w:rsidR="00330E48" w:rsidRPr="00F07A09" w:rsidRDefault="00330E48" w:rsidP="004A36D1">
            <w:pPr>
              <w:spacing w:before="0" w:after="0"/>
              <w:ind w:firstLine="0"/>
              <w:jc w:val="center"/>
              <w:rPr>
                <w:color w:val="FF0000"/>
                <w:szCs w:val="24"/>
              </w:rPr>
            </w:pPr>
          </w:p>
        </w:tc>
        <w:tc>
          <w:tcPr>
            <w:tcW w:w="990" w:type="pct"/>
            <w:tcBorders>
              <w:top w:val="single" w:sz="4" w:space="0" w:color="auto"/>
              <w:left w:val="single" w:sz="4" w:space="0" w:color="auto"/>
              <w:bottom w:val="single" w:sz="4" w:space="0" w:color="auto"/>
              <w:right w:val="single" w:sz="4" w:space="0" w:color="auto"/>
            </w:tcBorders>
            <w:vAlign w:val="center"/>
            <w:hideMark/>
          </w:tcPr>
          <w:p w14:paraId="765A7DBB" w14:textId="77777777" w:rsidR="00330E48" w:rsidRPr="00F07A09" w:rsidRDefault="00330E48" w:rsidP="004A36D1">
            <w:pPr>
              <w:spacing w:before="0" w:after="0"/>
              <w:ind w:firstLine="0"/>
              <w:jc w:val="center"/>
              <w:rPr>
                <w:color w:val="FF0000"/>
                <w:szCs w:val="24"/>
              </w:rPr>
            </w:pPr>
            <w:r w:rsidRPr="00F07A09">
              <w:rPr>
                <w:color w:val="FF0000"/>
                <w:szCs w:val="24"/>
              </w:rPr>
              <w:t>200 m²/công trình</w:t>
            </w:r>
          </w:p>
        </w:tc>
        <w:tc>
          <w:tcPr>
            <w:tcW w:w="730" w:type="pct"/>
            <w:tcBorders>
              <w:top w:val="single" w:sz="4" w:space="0" w:color="auto"/>
              <w:left w:val="single" w:sz="4" w:space="0" w:color="auto"/>
              <w:bottom w:val="single" w:sz="4" w:space="0" w:color="auto"/>
              <w:right w:val="single" w:sz="4" w:space="0" w:color="auto"/>
            </w:tcBorders>
            <w:vAlign w:val="center"/>
          </w:tcPr>
          <w:p w14:paraId="0896719D" w14:textId="77777777" w:rsidR="00330E48" w:rsidRPr="00F07A09" w:rsidRDefault="00330E48" w:rsidP="004A36D1">
            <w:pPr>
              <w:spacing w:before="0" w:after="0"/>
              <w:ind w:firstLine="0"/>
              <w:jc w:val="center"/>
              <w:rPr>
                <w:color w:val="FF0000"/>
                <w:szCs w:val="24"/>
              </w:rPr>
            </w:pPr>
          </w:p>
        </w:tc>
      </w:tr>
      <w:tr w:rsidR="00330E48" w:rsidRPr="00F07A09" w14:paraId="5764B2F1" w14:textId="77777777" w:rsidTr="00B17601">
        <w:trPr>
          <w:trHeight w:val="359"/>
        </w:trPr>
        <w:tc>
          <w:tcPr>
            <w:tcW w:w="391" w:type="pct"/>
            <w:tcBorders>
              <w:top w:val="single" w:sz="4" w:space="0" w:color="auto"/>
              <w:left w:val="single" w:sz="4" w:space="0" w:color="auto"/>
              <w:bottom w:val="single" w:sz="4" w:space="0" w:color="auto"/>
              <w:right w:val="single" w:sz="4" w:space="0" w:color="auto"/>
            </w:tcBorders>
            <w:vAlign w:val="center"/>
          </w:tcPr>
          <w:p w14:paraId="752F4CBE" w14:textId="77777777" w:rsidR="00330E48" w:rsidRPr="00F07A09" w:rsidRDefault="00330E48" w:rsidP="004A36D1">
            <w:pPr>
              <w:spacing w:before="0" w:after="0"/>
              <w:ind w:firstLine="0"/>
              <w:jc w:val="center"/>
              <w:rPr>
                <w:color w:val="FF0000"/>
                <w:szCs w:val="24"/>
              </w:rPr>
            </w:pPr>
          </w:p>
        </w:tc>
        <w:tc>
          <w:tcPr>
            <w:tcW w:w="2132" w:type="pct"/>
            <w:tcBorders>
              <w:top w:val="single" w:sz="4" w:space="0" w:color="auto"/>
              <w:left w:val="single" w:sz="4" w:space="0" w:color="auto"/>
              <w:bottom w:val="single" w:sz="4" w:space="0" w:color="auto"/>
              <w:right w:val="single" w:sz="4" w:space="0" w:color="auto"/>
            </w:tcBorders>
            <w:vAlign w:val="center"/>
            <w:hideMark/>
          </w:tcPr>
          <w:p w14:paraId="32A015FA" w14:textId="77777777" w:rsidR="00330E48" w:rsidRPr="00F07A09" w:rsidRDefault="00330E48" w:rsidP="004A36D1">
            <w:pPr>
              <w:spacing w:before="0" w:after="0"/>
              <w:ind w:firstLine="0"/>
              <w:jc w:val="left"/>
              <w:rPr>
                <w:color w:val="FF0000"/>
                <w:szCs w:val="24"/>
              </w:rPr>
            </w:pPr>
            <w:r w:rsidRPr="00F07A09">
              <w:rPr>
                <w:color w:val="FF0000"/>
                <w:szCs w:val="24"/>
              </w:rPr>
              <w:t>d. Hội trường</w:t>
            </w:r>
          </w:p>
        </w:tc>
        <w:tc>
          <w:tcPr>
            <w:tcW w:w="757" w:type="pct"/>
            <w:tcBorders>
              <w:top w:val="single" w:sz="4" w:space="0" w:color="auto"/>
              <w:left w:val="single" w:sz="4" w:space="0" w:color="auto"/>
              <w:bottom w:val="single" w:sz="4" w:space="0" w:color="auto"/>
              <w:right w:val="single" w:sz="4" w:space="0" w:color="auto"/>
            </w:tcBorders>
            <w:vAlign w:val="center"/>
          </w:tcPr>
          <w:p w14:paraId="4277E286" w14:textId="77777777" w:rsidR="00330E48" w:rsidRPr="00F07A09" w:rsidRDefault="00330E48" w:rsidP="004A36D1">
            <w:pPr>
              <w:spacing w:before="0" w:after="0"/>
              <w:ind w:firstLine="0"/>
              <w:jc w:val="center"/>
              <w:rPr>
                <w:color w:val="FF0000"/>
                <w:szCs w:val="24"/>
              </w:rPr>
            </w:pPr>
          </w:p>
        </w:tc>
        <w:tc>
          <w:tcPr>
            <w:tcW w:w="990" w:type="pct"/>
            <w:tcBorders>
              <w:top w:val="single" w:sz="4" w:space="0" w:color="auto"/>
              <w:left w:val="single" w:sz="4" w:space="0" w:color="auto"/>
              <w:bottom w:val="single" w:sz="4" w:space="0" w:color="auto"/>
              <w:right w:val="single" w:sz="4" w:space="0" w:color="auto"/>
            </w:tcBorders>
            <w:vAlign w:val="center"/>
            <w:hideMark/>
          </w:tcPr>
          <w:p w14:paraId="0C3A0C32" w14:textId="77777777" w:rsidR="00330E48" w:rsidRPr="00F07A09" w:rsidRDefault="00330E48" w:rsidP="004A36D1">
            <w:pPr>
              <w:spacing w:before="0" w:after="0"/>
              <w:ind w:firstLine="0"/>
              <w:jc w:val="center"/>
              <w:rPr>
                <w:color w:val="FF0000"/>
                <w:szCs w:val="24"/>
              </w:rPr>
            </w:pPr>
            <w:r w:rsidRPr="00F07A09">
              <w:rPr>
                <w:color w:val="FF0000"/>
                <w:szCs w:val="24"/>
              </w:rPr>
              <w:t>100 m²/công trình</w:t>
            </w:r>
          </w:p>
        </w:tc>
        <w:tc>
          <w:tcPr>
            <w:tcW w:w="730" w:type="pct"/>
            <w:tcBorders>
              <w:top w:val="single" w:sz="4" w:space="0" w:color="auto"/>
              <w:left w:val="single" w:sz="4" w:space="0" w:color="auto"/>
              <w:bottom w:val="single" w:sz="4" w:space="0" w:color="auto"/>
              <w:right w:val="single" w:sz="4" w:space="0" w:color="auto"/>
            </w:tcBorders>
            <w:vAlign w:val="center"/>
          </w:tcPr>
          <w:p w14:paraId="29F281A7" w14:textId="77777777" w:rsidR="00330E48" w:rsidRPr="00F07A09" w:rsidRDefault="00330E48" w:rsidP="004A36D1">
            <w:pPr>
              <w:spacing w:before="0" w:after="0"/>
              <w:ind w:firstLine="0"/>
              <w:jc w:val="center"/>
              <w:rPr>
                <w:color w:val="FF0000"/>
                <w:szCs w:val="24"/>
              </w:rPr>
            </w:pPr>
          </w:p>
        </w:tc>
      </w:tr>
      <w:tr w:rsidR="00330E48" w:rsidRPr="00F07A09" w14:paraId="50BF543D" w14:textId="77777777" w:rsidTr="00B17601">
        <w:trPr>
          <w:trHeight w:val="359"/>
        </w:trPr>
        <w:tc>
          <w:tcPr>
            <w:tcW w:w="391" w:type="pct"/>
            <w:tcBorders>
              <w:top w:val="single" w:sz="4" w:space="0" w:color="auto"/>
              <w:left w:val="single" w:sz="4" w:space="0" w:color="auto"/>
              <w:bottom w:val="single" w:sz="4" w:space="0" w:color="auto"/>
              <w:right w:val="single" w:sz="4" w:space="0" w:color="auto"/>
            </w:tcBorders>
            <w:vAlign w:val="center"/>
          </w:tcPr>
          <w:p w14:paraId="4D31A822" w14:textId="77777777" w:rsidR="00330E48" w:rsidRPr="00F07A09" w:rsidRDefault="00330E48" w:rsidP="004A36D1">
            <w:pPr>
              <w:spacing w:before="0" w:after="0"/>
              <w:ind w:firstLine="0"/>
              <w:jc w:val="center"/>
              <w:rPr>
                <w:color w:val="FF0000"/>
                <w:szCs w:val="24"/>
              </w:rPr>
            </w:pPr>
          </w:p>
        </w:tc>
        <w:tc>
          <w:tcPr>
            <w:tcW w:w="2132" w:type="pct"/>
            <w:tcBorders>
              <w:top w:val="single" w:sz="4" w:space="0" w:color="auto"/>
              <w:left w:val="single" w:sz="4" w:space="0" w:color="auto"/>
              <w:bottom w:val="single" w:sz="4" w:space="0" w:color="auto"/>
              <w:right w:val="single" w:sz="4" w:space="0" w:color="auto"/>
            </w:tcBorders>
            <w:vAlign w:val="center"/>
            <w:hideMark/>
          </w:tcPr>
          <w:p w14:paraId="050BFF5D" w14:textId="77777777" w:rsidR="00330E48" w:rsidRPr="00F07A09" w:rsidRDefault="00330E48" w:rsidP="004A36D1">
            <w:pPr>
              <w:spacing w:before="0" w:after="0"/>
              <w:ind w:firstLine="0"/>
              <w:jc w:val="left"/>
              <w:rPr>
                <w:color w:val="FF0000"/>
                <w:szCs w:val="24"/>
              </w:rPr>
            </w:pPr>
            <w:r w:rsidRPr="00F07A09">
              <w:rPr>
                <w:color w:val="FF0000"/>
                <w:szCs w:val="24"/>
              </w:rPr>
              <w:t>e. Cụm công trình, sân bãi thể thao</w:t>
            </w:r>
          </w:p>
        </w:tc>
        <w:tc>
          <w:tcPr>
            <w:tcW w:w="757" w:type="pct"/>
            <w:tcBorders>
              <w:top w:val="single" w:sz="4" w:space="0" w:color="auto"/>
              <w:left w:val="single" w:sz="4" w:space="0" w:color="auto"/>
              <w:bottom w:val="single" w:sz="4" w:space="0" w:color="auto"/>
              <w:right w:val="single" w:sz="4" w:space="0" w:color="auto"/>
            </w:tcBorders>
            <w:vAlign w:val="center"/>
          </w:tcPr>
          <w:p w14:paraId="3850528D" w14:textId="77777777" w:rsidR="00330E48" w:rsidRPr="00F07A09" w:rsidRDefault="00330E48" w:rsidP="004A36D1">
            <w:pPr>
              <w:spacing w:before="0" w:after="0"/>
              <w:ind w:firstLine="0"/>
              <w:jc w:val="center"/>
              <w:rPr>
                <w:color w:val="FF0000"/>
                <w:szCs w:val="24"/>
              </w:rPr>
            </w:pPr>
          </w:p>
        </w:tc>
        <w:tc>
          <w:tcPr>
            <w:tcW w:w="990" w:type="pct"/>
            <w:tcBorders>
              <w:top w:val="single" w:sz="4" w:space="0" w:color="auto"/>
              <w:left w:val="single" w:sz="4" w:space="0" w:color="auto"/>
              <w:bottom w:val="single" w:sz="4" w:space="0" w:color="auto"/>
              <w:right w:val="single" w:sz="4" w:space="0" w:color="auto"/>
            </w:tcBorders>
            <w:vAlign w:val="center"/>
            <w:hideMark/>
          </w:tcPr>
          <w:p w14:paraId="7C7BB4CD" w14:textId="77777777" w:rsidR="00330E48" w:rsidRPr="00F07A09" w:rsidRDefault="00330E48" w:rsidP="004A36D1">
            <w:pPr>
              <w:spacing w:before="0" w:after="0"/>
              <w:ind w:firstLine="0"/>
              <w:jc w:val="center"/>
              <w:rPr>
                <w:color w:val="FF0000"/>
                <w:szCs w:val="24"/>
              </w:rPr>
            </w:pPr>
            <w:r w:rsidRPr="00F07A09">
              <w:rPr>
                <w:color w:val="FF0000"/>
                <w:szCs w:val="24"/>
              </w:rPr>
              <w:t>5000 m²/cụm</w:t>
            </w:r>
          </w:p>
        </w:tc>
        <w:tc>
          <w:tcPr>
            <w:tcW w:w="730" w:type="pct"/>
            <w:tcBorders>
              <w:top w:val="single" w:sz="4" w:space="0" w:color="auto"/>
              <w:left w:val="single" w:sz="4" w:space="0" w:color="auto"/>
              <w:bottom w:val="single" w:sz="4" w:space="0" w:color="auto"/>
              <w:right w:val="single" w:sz="4" w:space="0" w:color="auto"/>
            </w:tcBorders>
            <w:vAlign w:val="center"/>
          </w:tcPr>
          <w:p w14:paraId="30D4048D" w14:textId="77777777" w:rsidR="00330E48" w:rsidRPr="00F07A09" w:rsidRDefault="00330E48" w:rsidP="004A36D1">
            <w:pPr>
              <w:spacing w:before="0" w:after="0"/>
              <w:ind w:firstLine="0"/>
              <w:jc w:val="center"/>
              <w:rPr>
                <w:color w:val="FF0000"/>
                <w:szCs w:val="24"/>
              </w:rPr>
            </w:pPr>
          </w:p>
        </w:tc>
      </w:tr>
      <w:tr w:rsidR="00330E48" w:rsidRPr="00F07A09" w14:paraId="6D0D2983" w14:textId="77777777" w:rsidTr="00B17601">
        <w:trPr>
          <w:trHeight w:val="359"/>
        </w:trPr>
        <w:tc>
          <w:tcPr>
            <w:tcW w:w="391" w:type="pct"/>
            <w:tcBorders>
              <w:top w:val="single" w:sz="4" w:space="0" w:color="auto"/>
              <w:left w:val="single" w:sz="4" w:space="0" w:color="auto"/>
              <w:bottom w:val="single" w:sz="4" w:space="0" w:color="auto"/>
              <w:right w:val="single" w:sz="4" w:space="0" w:color="auto"/>
            </w:tcBorders>
            <w:vAlign w:val="center"/>
            <w:hideMark/>
          </w:tcPr>
          <w:p w14:paraId="570F78C8" w14:textId="77777777" w:rsidR="00330E48" w:rsidRPr="00F07A09" w:rsidRDefault="00330E48" w:rsidP="004A36D1">
            <w:pPr>
              <w:spacing w:before="0" w:after="0"/>
              <w:ind w:firstLine="0"/>
              <w:jc w:val="center"/>
              <w:rPr>
                <w:color w:val="FF0000"/>
                <w:szCs w:val="24"/>
              </w:rPr>
            </w:pPr>
            <w:r w:rsidRPr="00F07A09">
              <w:rPr>
                <w:color w:val="FF0000"/>
                <w:szCs w:val="24"/>
              </w:rPr>
              <w:t>5</w:t>
            </w:r>
          </w:p>
        </w:tc>
        <w:tc>
          <w:tcPr>
            <w:tcW w:w="2132" w:type="pct"/>
            <w:tcBorders>
              <w:top w:val="single" w:sz="4" w:space="0" w:color="auto"/>
              <w:left w:val="single" w:sz="4" w:space="0" w:color="auto"/>
              <w:bottom w:val="single" w:sz="4" w:space="0" w:color="auto"/>
              <w:right w:val="single" w:sz="4" w:space="0" w:color="auto"/>
            </w:tcBorders>
            <w:vAlign w:val="center"/>
            <w:hideMark/>
          </w:tcPr>
          <w:p w14:paraId="07997B95" w14:textId="77777777" w:rsidR="00330E48" w:rsidRPr="00F07A09" w:rsidRDefault="00330E48" w:rsidP="004A36D1">
            <w:pPr>
              <w:spacing w:before="0" w:after="0"/>
              <w:ind w:firstLine="0"/>
              <w:jc w:val="left"/>
              <w:rPr>
                <w:color w:val="FF0000"/>
                <w:szCs w:val="24"/>
              </w:rPr>
            </w:pPr>
            <w:r w:rsidRPr="00F07A09">
              <w:rPr>
                <w:color w:val="FF0000"/>
                <w:szCs w:val="24"/>
              </w:rPr>
              <w:t>Chợ, cửa hàng dịch vụ</w:t>
            </w:r>
          </w:p>
        </w:tc>
        <w:tc>
          <w:tcPr>
            <w:tcW w:w="757" w:type="pct"/>
            <w:tcBorders>
              <w:top w:val="single" w:sz="4" w:space="0" w:color="auto"/>
              <w:left w:val="single" w:sz="4" w:space="0" w:color="auto"/>
              <w:bottom w:val="single" w:sz="4" w:space="0" w:color="auto"/>
              <w:right w:val="single" w:sz="4" w:space="0" w:color="auto"/>
            </w:tcBorders>
            <w:vAlign w:val="center"/>
          </w:tcPr>
          <w:p w14:paraId="2626BE53" w14:textId="77777777" w:rsidR="00330E48" w:rsidRPr="00F07A09" w:rsidRDefault="00330E48" w:rsidP="004A36D1">
            <w:pPr>
              <w:spacing w:before="0" w:after="0"/>
              <w:ind w:firstLine="0"/>
              <w:jc w:val="center"/>
              <w:rPr>
                <w:color w:val="FF0000"/>
                <w:szCs w:val="24"/>
              </w:rPr>
            </w:pPr>
          </w:p>
        </w:tc>
        <w:tc>
          <w:tcPr>
            <w:tcW w:w="990" w:type="pct"/>
            <w:tcBorders>
              <w:top w:val="single" w:sz="4" w:space="0" w:color="auto"/>
              <w:left w:val="single" w:sz="4" w:space="0" w:color="auto"/>
              <w:bottom w:val="single" w:sz="4" w:space="0" w:color="auto"/>
              <w:right w:val="single" w:sz="4" w:space="0" w:color="auto"/>
            </w:tcBorders>
            <w:vAlign w:val="center"/>
          </w:tcPr>
          <w:p w14:paraId="37603CA9" w14:textId="77777777" w:rsidR="00330E48" w:rsidRPr="00F07A09" w:rsidRDefault="00330E48" w:rsidP="004A36D1">
            <w:pPr>
              <w:spacing w:before="0" w:after="0"/>
              <w:ind w:firstLine="0"/>
              <w:jc w:val="center"/>
              <w:rPr>
                <w:color w:val="FF0000"/>
                <w:szCs w:val="24"/>
              </w:rPr>
            </w:pPr>
          </w:p>
        </w:tc>
        <w:tc>
          <w:tcPr>
            <w:tcW w:w="730" w:type="pct"/>
            <w:tcBorders>
              <w:top w:val="single" w:sz="4" w:space="0" w:color="auto"/>
              <w:left w:val="single" w:sz="4" w:space="0" w:color="auto"/>
              <w:bottom w:val="single" w:sz="4" w:space="0" w:color="auto"/>
              <w:right w:val="single" w:sz="4" w:space="0" w:color="auto"/>
            </w:tcBorders>
            <w:vAlign w:val="center"/>
          </w:tcPr>
          <w:p w14:paraId="0203F651" w14:textId="77777777" w:rsidR="00330E48" w:rsidRPr="00F07A09" w:rsidRDefault="00330E48" w:rsidP="004A36D1">
            <w:pPr>
              <w:spacing w:before="0" w:after="0"/>
              <w:ind w:firstLine="0"/>
              <w:jc w:val="center"/>
              <w:rPr>
                <w:color w:val="FF0000"/>
                <w:szCs w:val="24"/>
              </w:rPr>
            </w:pPr>
          </w:p>
        </w:tc>
      </w:tr>
      <w:tr w:rsidR="00330E48" w:rsidRPr="00F07A09" w14:paraId="024CE922" w14:textId="77777777" w:rsidTr="00B17601">
        <w:trPr>
          <w:trHeight w:val="449"/>
        </w:trPr>
        <w:tc>
          <w:tcPr>
            <w:tcW w:w="391" w:type="pct"/>
            <w:tcBorders>
              <w:top w:val="single" w:sz="4" w:space="0" w:color="auto"/>
              <w:left w:val="single" w:sz="4" w:space="0" w:color="auto"/>
              <w:bottom w:val="single" w:sz="4" w:space="0" w:color="auto"/>
              <w:right w:val="single" w:sz="4" w:space="0" w:color="auto"/>
            </w:tcBorders>
            <w:vAlign w:val="center"/>
          </w:tcPr>
          <w:p w14:paraId="2CFE6740" w14:textId="77777777" w:rsidR="00330E48" w:rsidRPr="00F07A09" w:rsidRDefault="00330E48" w:rsidP="004A36D1">
            <w:pPr>
              <w:spacing w:before="0" w:after="0"/>
              <w:ind w:firstLine="0"/>
              <w:jc w:val="center"/>
              <w:rPr>
                <w:color w:val="FF0000"/>
                <w:szCs w:val="24"/>
              </w:rPr>
            </w:pPr>
          </w:p>
        </w:tc>
        <w:tc>
          <w:tcPr>
            <w:tcW w:w="2132" w:type="pct"/>
            <w:tcBorders>
              <w:top w:val="single" w:sz="4" w:space="0" w:color="auto"/>
              <w:left w:val="single" w:sz="4" w:space="0" w:color="auto"/>
              <w:bottom w:val="single" w:sz="4" w:space="0" w:color="auto"/>
              <w:right w:val="single" w:sz="4" w:space="0" w:color="auto"/>
            </w:tcBorders>
            <w:vAlign w:val="center"/>
            <w:hideMark/>
          </w:tcPr>
          <w:p w14:paraId="36CBD8F1" w14:textId="77777777" w:rsidR="00330E48" w:rsidRPr="00F07A09" w:rsidRDefault="00330E48" w:rsidP="004A36D1">
            <w:pPr>
              <w:spacing w:before="0" w:after="0"/>
              <w:ind w:firstLine="0"/>
              <w:jc w:val="left"/>
              <w:rPr>
                <w:color w:val="FF0000"/>
                <w:szCs w:val="24"/>
              </w:rPr>
            </w:pPr>
            <w:r w:rsidRPr="00F07A09">
              <w:rPr>
                <w:color w:val="FF0000"/>
                <w:szCs w:val="24"/>
              </w:rPr>
              <w:t>a. Chợ</w:t>
            </w:r>
          </w:p>
        </w:tc>
        <w:tc>
          <w:tcPr>
            <w:tcW w:w="757" w:type="pct"/>
            <w:tcBorders>
              <w:top w:val="single" w:sz="4" w:space="0" w:color="auto"/>
              <w:left w:val="single" w:sz="4" w:space="0" w:color="auto"/>
              <w:bottom w:val="single" w:sz="4" w:space="0" w:color="auto"/>
              <w:right w:val="single" w:sz="4" w:space="0" w:color="auto"/>
            </w:tcBorders>
            <w:vAlign w:val="center"/>
            <w:hideMark/>
          </w:tcPr>
          <w:p w14:paraId="454E7576" w14:textId="77777777" w:rsidR="00330E48" w:rsidRPr="00F07A09" w:rsidRDefault="00330E48" w:rsidP="004A36D1">
            <w:pPr>
              <w:spacing w:before="0" w:after="0"/>
              <w:ind w:firstLine="0"/>
              <w:jc w:val="center"/>
              <w:rPr>
                <w:color w:val="FF0000"/>
                <w:szCs w:val="24"/>
              </w:rPr>
            </w:pPr>
            <w:r w:rsidRPr="00F07A09">
              <w:rPr>
                <w:color w:val="FF0000"/>
                <w:szCs w:val="24"/>
              </w:rPr>
              <w:t>1 chợ/xã</w:t>
            </w:r>
          </w:p>
        </w:tc>
        <w:tc>
          <w:tcPr>
            <w:tcW w:w="990" w:type="pct"/>
            <w:tcBorders>
              <w:top w:val="single" w:sz="4" w:space="0" w:color="auto"/>
              <w:left w:val="single" w:sz="4" w:space="0" w:color="auto"/>
              <w:bottom w:val="single" w:sz="4" w:space="0" w:color="auto"/>
              <w:right w:val="single" w:sz="4" w:space="0" w:color="auto"/>
            </w:tcBorders>
            <w:vAlign w:val="center"/>
            <w:hideMark/>
          </w:tcPr>
          <w:p w14:paraId="6DFCF686" w14:textId="77777777" w:rsidR="00330E48" w:rsidRPr="00F07A09" w:rsidRDefault="00330E48" w:rsidP="004A36D1">
            <w:pPr>
              <w:spacing w:before="0" w:after="0"/>
              <w:ind w:firstLine="0"/>
              <w:jc w:val="center"/>
              <w:rPr>
                <w:color w:val="FF0000"/>
                <w:szCs w:val="24"/>
              </w:rPr>
            </w:pPr>
          </w:p>
        </w:tc>
        <w:tc>
          <w:tcPr>
            <w:tcW w:w="730" w:type="pct"/>
            <w:tcBorders>
              <w:top w:val="single" w:sz="4" w:space="0" w:color="auto"/>
              <w:left w:val="single" w:sz="4" w:space="0" w:color="auto"/>
              <w:bottom w:val="single" w:sz="4" w:space="0" w:color="auto"/>
              <w:right w:val="single" w:sz="4" w:space="0" w:color="auto"/>
            </w:tcBorders>
            <w:vAlign w:val="center"/>
          </w:tcPr>
          <w:p w14:paraId="1C8A5789" w14:textId="77777777" w:rsidR="00330E48" w:rsidRPr="00F07A09" w:rsidRDefault="00330E48" w:rsidP="004A36D1">
            <w:pPr>
              <w:spacing w:before="0" w:after="0"/>
              <w:ind w:firstLine="0"/>
              <w:jc w:val="center"/>
              <w:rPr>
                <w:color w:val="FF0000"/>
                <w:szCs w:val="24"/>
              </w:rPr>
            </w:pPr>
          </w:p>
        </w:tc>
      </w:tr>
      <w:tr w:rsidR="00330E48" w:rsidRPr="00F07A09" w14:paraId="6159E376" w14:textId="77777777" w:rsidTr="00B17601">
        <w:trPr>
          <w:trHeight w:val="431"/>
        </w:trPr>
        <w:tc>
          <w:tcPr>
            <w:tcW w:w="391" w:type="pct"/>
            <w:tcBorders>
              <w:top w:val="single" w:sz="4" w:space="0" w:color="auto"/>
              <w:left w:val="single" w:sz="4" w:space="0" w:color="auto"/>
              <w:bottom w:val="single" w:sz="4" w:space="0" w:color="auto"/>
              <w:right w:val="single" w:sz="4" w:space="0" w:color="auto"/>
            </w:tcBorders>
            <w:vAlign w:val="center"/>
          </w:tcPr>
          <w:p w14:paraId="5B985FF8" w14:textId="77777777" w:rsidR="00330E48" w:rsidRPr="00F07A09" w:rsidRDefault="00330E48" w:rsidP="004A36D1">
            <w:pPr>
              <w:spacing w:before="0" w:after="0"/>
              <w:ind w:firstLine="0"/>
              <w:jc w:val="center"/>
              <w:rPr>
                <w:color w:val="FF0000"/>
                <w:szCs w:val="24"/>
              </w:rPr>
            </w:pPr>
          </w:p>
        </w:tc>
        <w:tc>
          <w:tcPr>
            <w:tcW w:w="2132" w:type="pct"/>
            <w:tcBorders>
              <w:top w:val="single" w:sz="4" w:space="0" w:color="auto"/>
              <w:left w:val="single" w:sz="4" w:space="0" w:color="auto"/>
              <w:bottom w:val="single" w:sz="4" w:space="0" w:color="auto"/>
              <w:right w:val="single" w:sz="4" w:space="0" w:color="auto"/>
            </w:tcBorders>
            <w:vAlign w:val="center"/>
            <w:hideMark/>
          </w:tcPr>
          <w:p w14:paraId="7FA683C9" w14:textId="77777777" w:rsidR="00330E48" w:rsidRPr="00F07A09" w:rsidRDefault="00330E48" w:rsidP="004A36D1">
            <w:pPr>
              <w:spacing w:before="0" w:after="0"/>
              <w:ind w:firstLine="0"/>
              <w:jc w:val="left"/>
              <w:rPr>
                <w:color w:val="FF0000"/>
                <w:szCs w:val="24"/>
              </w:rPr>
            </w:pPr>
            <w:r w:rsidRPr="00F07A09">
              <w:rPr>
                <w:color w:val="FF0000"/>
                <w:szCs w:val="24"/>
              </w:rPr>
              <w:t>b. Cửa hàng dịch vụ trung tâm</w:t>
            </w:r>
          </w:p>
        </w:tc>
        <w:tc>
          <w:tcPr>
            <w:tcW w:w="757" w:type="pct"/>
            <w:tcBorders>
              <w:top w:val="single" w:sz="4" w:space="0" w:color="auto"/>
              <w:left w:val="single" w:sz="4" w:space="0" w:color="auto"/>
              <w:bottom w:val="single" w:sz="4" w:space="0" w:color="auto"/>
              <w:right w:val="single" w:sz="4" w:space="0" w:color="auto"/>
            </w:tcBorders>
            <w:vAlign w:val="center"/>
            <w:hideMark/>
          </w:tcPr>
          <w:p w14:paraId="321AACEF" w14:textId="77777777" w:rsidR="00330E48" w:rsidRPr="00F07A09" w:rsidRDefault="00330E48" w:rsidP="004A36D1">
            <w:pPr>
              <w:spacing w:before="0" w:after="0"/>
              <w:ind w:firstLine="0"/>
              <w:jc w:val="center"/>
              <w:rPr>
                <w:color w:val="FF0000"/>
                <w:szCs w:val="24"/>
              </w:rPr>
            </w:pPr>
            <w:r w:rsidRPr="00F07A09">
              <w:rPr>
                <w:color w:val="FF0000"/>
                <w:szCs w:val="24"/>
              </w:rPr>
              <w:t>1 công trình/khu trung tâm</w:t>
            </w:r>
          </w:p>
        </w:tc>
        <w:tc>
          <w:tcPr>
            <w:tcW w:w="990" w:type="pct"/>
            <w:tcBorders>
              <w:top w:val="single" w:sz="4" w:space="0" w:color="auto"/>
              <w:left w:val="single" w:sz="4" w:space="0" w:color="auto"/>
              <w:bottom w:val="single" w:sz="4" w:space="0" w:color="auto"/>
              <w:right w:val="single" w:sz="4" w:space="0" w:color="auto"/>
            </w:tcBorders>
            <w:vAlign w:val="center"/>
            <w:hideMark/>
          </w:tcPr>
          <w:p w14:paraId="44690A7E" w14:textId="77777777" w:rsidR="00330E48" w:rsidRPr="00F07A09" w:rsidRDefault="00330E48" w:rsidP="004A36D1">
            <w:pPr>
              <w:spacing w:before="0" w:after="0"/>
              <w:ind w:firstLine="0"/>
              <w:jc w:val="center"/>
              <w:rPr>
                <w:color w:val="FF0000"/>
                <w:szCs w:val="24"/>
              </w:rPr>
            </w:pPr>
            <w:r w:rsidRPr="00F07A09">
              <w:rPr>
                <w:color w:val="FF0000"/>
                <w:szCs w:val="24"/>
              </w:rPr>
              <w:t>300 m²</w:t>
            </w:r>
          </w:p>
        </w:tc>
        <w:tc>
          <w:tcPr>
            <w:tcW w:w="730" w:type="pct"/>
            <w:tcBorders>
              <w:top w:val="single" w:sz="4" w:space="0" w:color="auto"/>
              <w:left w:val="single" w:sz="4" w:space="0" w:color="auto"/>
              <w:bottom w:val="single" w:sz="4" w:space="0" w:color="auto"/>
              <w:right w:val="single" w:sz="4" w:space="0" w:color="auto"/>
            </w:tcBorders>
            <w:vAlign w:val="center"/>
          </w:tcPr>
          <w:p w14:paraId="0CC44A0F" w14:textId="77777777" w:rsidR="00330E48" w:rsidRPr="00F07A09" w:rsidRDefault="00330E48" w:rsidP="004A36D1">
            <w:pPr>
              <w:spacing w:before="0" w:after="0"/>
              <w:ind w:firstLine="0"/>
              <w:jc w:val="center"/>
              <w:rPr>
                <w:color w:val="FF0000"/>
                <w:szCs w:val="24"/>
              </w:rPr>
            </w:pPr>
          </w:p>
        </w:tc>
      </w:tr>
      <w:tr w:rsidR="00330E48" w:rsidRPr="00F07A09" w14:paraId="6B74015A" w14:textId="77777777" w:rsidTr="00B17601">
        <w:trPr>
          <w:trHeight w:val="359"/>
        </w:trPr>
        <w:tc>
          <w:tcPr>
            <w:tcW w:w="391" w:type="pct"/>
            <w:tcBorders>
              <w:top w:val="single" w:sz="4" w:space="0" w:color="auto"/>
              <w:left w:val="single" w:sz="4" w:space="0" w:color="auto"/>
              <w:bottom w:val="single" w:sz="4" w:space="0" w:color="auto"/>
              <w:right w:val="single" w:sz="4" w:space="0" w:color="auto"/>
            </w:tcBorders>
            <w:vAlign w:val="center"/>
            <w:hideMark/>
          </w:tcPr>
          <w:p w14:paraId="507800AE" w14:textId="77777777" w:rsidR="00330E48" w:rsidRPr="00F07A09" w:rsidRDefault="00330E48" w:rsidP="004A36D1">
            <w:pPr>
              <w:spacing w:before="0" w:after="0"/>
              <w:ind w:firstLine="0"/>
              <w:jc w:val="center"/>
              <w:rPr>
                <w:color w:val="FF0000"/>
                <w:szCs w:val="24"/>
              </w:rPr>
            </w:pPr>
            <w:r w:rsidRPr="00F07A09">
              <w:rPr>
                <w:color w:val="FF0000"/>
                <w:szCs w:val="24"/>
              </w:rPr>
              <w:t>6</w:t>
            </w:r>
          </w:p>
        </w:tc>
        <w:tc>
          <w:tcPr>
            <w:tcW w:w="2132" w:type="pct"/>
            <w:tcBorders>
              <w:top w:val="single" w:sz="4" w:space="0" w:color="auto"/>
              <w:left w:val="single" w:sz="4" w:space="0" w:color="auto"/>
              <w:bottom w:val="single" w:sz="4" w:space="0" w:color="auto"/>
              <w:right w:val="single" w:sz="4" w:space="0" w:color="auto"/>
            </w:tcBorders>
            <w:vAlign w:val="center"/>
            <w:hideMark/>
          </w:tcPr>
          <w:p w14:paraId="26BEF2BF" w14:textId="77777777" w:rsidR="00330E48" w:rsidRPr="00F07A09" w:rsidRDefault="00330E48" w:rsidP="004A36D1">
            <w:pPr>
              <w:spacing w:before="0" w:after="0"/>
              <w:ind w:firstLine="0"/>
              <w:jc w:val="left"/>
              <w:rPr>
                <w:color w:val="FF0000"/>
                <w:szCs w:val="24"/>
              </w:rPr>
            </w:pPr>
            <w:r w:rsidRPr="00F07A09">
              <w:rPr>
                <w:color w:val="FF0000"/>
                <w:szCs w:val="24"/>
              </w:rPr>
              <w:t>Điểm phục vụ bưu chính viễn thông</w:t>
            </w:r>
          </w:p>
        </w:tc>
        <w:tc>
          <w:tcPr>
            <w:tcW w:w="757" w:type="pct"/>
            <w:tcBorders>
              <w:top w:val="single" w:sz="4" w:space="0" w:color="auto"/>
              <w:left w:val="single" w:sz="4" w:space="0" w:color="auto"/>
              <w:bottom w:val="single" w:sz="4" w:space="0" w:color="auto"/>
              <w:right w:val="single" w:sz="4" w:space="0" w:color="auto"/>
            </w:tcBorders>
            <w:vAlign w:val="center"/>
          </w:tcPr>
          <w:p w14:paraId="06735392" w14:textId="77777777" w:rsidR="00330E48" w:rsidRPr="00F07A09" w:rsidRDefault="00330E48" w:rsidP="004A36D1">
            <w:pPr>
              <w:spacing w:before="0" w:after="0"/>
              <w:ind w:firstLine="0"/>
              <w:jc w:val="center"/>
              <w:rPr>
                <w:color w:val="FF0000"/>
                <w:szCs w:val="24"/>
              </w:rPr>
            </w:pPr>
          </w:p>
        </w:tc>
        <w:tc>
          <w:tcPr>
            <w:tcW w:w="990" w:type="pct"/>
            <w:tcBorders>
              <w:top w:val="single" w:sz="4" w:space="0" w:color="auto"/>
              <w:left w:val="single" w:sz="4" w:space="0" w:color="auto"/>
              <w:bottom w:val="single" w:sz="4" w:space="0" w:color="auto"/>
              <w:right w:val="single" w:sz="4" w:space="0" w:color="auto"/>
            </w:tcBorders>
            <w:vAlign w:val="center"/>
          </w:tcPr>
          <w:p w14:paraId="1159B4C6" w14:textId="77777777" w:rsidR="00330E48" w:rsidRPr="00F07A09" w:rsidRDefault="00330E48" w:rsidP="004A36D1">
            <w:pPr>
              <w:spacing w:before="0" w:after="0"/>
              <w:ind w:firstLine="0"/>
              <w:jc w:val="center"/>
              <w:rPr>
                <w:color w:val="FF0000"/>
                <w:szCs w:val="24"/>
              </w:rPr>
            </w:pPr>
          </w:p>
        </w:tc>
        <w:tc>
          <w:tcPr>
            <w:tcW w:w="730" w:type="pct"/>
            <w:tcBorders>
              <w:top w:val="single" w:sz="4" w:space="0" w:color="auto"/>
              <w:left w:val="single" w:sz="4" w:space="0" w:color="auto"/>
              <w:bottom w:val="single" w:sz="4" w:space="0" w:color="auto"/>
              <w:right w:val="single" w:sz="4" w:space="0" w:color="auto"/>
            </w:tcBorders>
            <w:vAlign w:val="center"/>
          </w:tcPr>
          <w:p w14:paraId="3978D444" w14:textId="77777777" w:rsidR="00330E48" w:rsidRPr="00F07A09" w:rsidRDefault="00330E48" w:rsidP="004A36D1">
            <w:pPr>
              <w:spacing w:before="0" w:after="0"/>
              <w:ind w:firstLine="0"/>
              <w:jc w:val="center"/>
              <w:rPr>
                <w:color w:val="FF0000"/>
                <w:szCs w:val="24"/>
              </w:rPr>
            </w:pPr>
          </w:p>
        </w:tc>
      </w:tr>
      <w:tr w:rsidR="00330E48" w:rsidRPr="00F07A09" w14:paraId="372DF760" w14:textId="77777777" w:rsidTr="00B17601">
        <w:trPr>
          <w:trHeight w:val="359"/>
        </w:trPr>
        <w:tc>
          <w:tcPr>
            <w:tcW w:w="391" w:type="pct"/>
            <w:tcBorders>
              <w:top w:val="single" w:sz="4" w:space="0" w:color="auto"/>
              <w:left w:val="single" w:sz="4" w:space="0" w:color="auto"/>
              <w:bottom w:val="single" w:sz="4" w:space="0" w:color="auto"/>
              <w:right w:val="single" w:sz="4" w:space="0" w:color="auto"/>
            </w:tcBorders>
            <w:vAlign w:val="center"/>
          </w:tcPr>
          <w:p w14:paraId="5C64D2EE" w14:textId="77777777" w:rsidR="00330E48" w:rsidRPr="00F07A09" w:rsidRDefault="00330E48" w:rsidP="004A36D1">
            <w:pPr>
              <w:spacing w:before="0" w:after="0"/>
              <w:ind w:firstLine="0"/>
              <w:jc w:val="center"/>
              <w:rPr>
                <w:color w:val="FF0000"/>
                <w:szCs w:val="24"/>
              </w:rPr>
            </w:pPr>
          </w:p>
        </w:tc>
        <w:tc>
          <w:tcPr>
            <w:tcW w:w="2132" w:type="pct"/>
            <w:tcBorders>
              <w:top w:val="single" w:sz="4" w:space="0" w:color="auto"/>
              <w:left w:val="single" w:sz="4" w:space="0" w:color="auto"/>
              <w:bottom w:val="single" w:sz="4" w:space="0" w:color="auto"/>
              <w:right w:val="single" w:sz="4" w:space="0" w:color="auto"/>
            </w:tcBorders>
            <w:vAlign w:val="center"/>
            <w:hideMark/>
          </w:tcPr>
          <w:p w14:paraId="22FCCA68" w14:textId="77777777" w:rsidR="00330E48" w:rsidRPr="00F07A09" w:rsidRDefault="00330E48" w:rsidP="004A36D1">
            <w:pPr>
              <w:spacing w:before="0" w:after="0"/>
              <w:ind w:firstLine="0"/>
              <w:jc w:val="left"/>
              <w:rPr>
                <w:color w:val="FF0000"/>
                <w:szCs w:val="24"/>
              </w:rPr>
            </w:pPr>
            <w:r w:rsidRPr="00F07A09">
              <w:rPr>
                <w:color w:val="FF0000"/>
                <w:szCs w:val="24"/>
              </w:rPr>
              <w:t>Điểm phục vụ bưu chính, viễn thông (bao gồm cả truy cập Internet)</w:t>
            </w:r>
          </w:p>
        </w:tc>
        <w:tc>
          <w:tcPr>
            <w:tcW w:w="757" w:type="pct"/>
            <w:tcBorders>
              <w:top w:val="single" w:sz="4" w:space="0" w:color="auto"/>
              <w:left w:val="single" w:sz="4" w:space="0" w:color="auto"/>
              <w:bottom w:val="single" w:sz="4" w:space="0" w:color="auto"/>
              <w:right w:val="single" w:sz="4" w:space="0" w:color="auto"/>
            </w:tcBorders>
            <w:vAlign w:val="center"/>
            <w:hideMark/>
          </w:tcPr>
          <w:p w14:paraId="56EDB85E" w14:textId="77777777" w:rsidR="00330E48" w:rsidRPr="00F07A09" w:rsidRDefault="00330E48" w:rsidP="004A36D1">
            <w:pPr>
              <w:spacing w:before="0" w:after="0"/>
              <w:ind w:firstLine="0"/>
              <w:jc w:val="center"/>
              <w:rPr>
                <w:color w:val="FF0000"/>
                <w:szCs w:val="24"/>
              </w:rPr>
            </w:pPr>
            <w:r w:rsidRPr="00F07A09">
              <w:rPr>
                <w:color w:val="FF0000"/>
                <w:szCs w:val="24"/>
              </w:rPr>
              <w:t>1 điểm/xã</w:t>
            </w:r>
          </w:p>
        </w:tc>
        <w:tc>
          <w:tcPr>
            <w:tcW w:w="990" w:type="pct"/>
            <w:tcBorders>
              <w:top w:val="single" w:sz="4" w:space="0" w:color="auto"/>
              <w:left w:val="single" w:sz="4" w:space="0" w:color="auto"/>
              <w:bottom w:val="single" w:sz="4" w:space="0" w:color="auto"/>
              <w:right w:val="single" w:sz="4" w:space="0" w:color="auto"/>
            </w:tcBorders>
            <w:vAlign w:val="center"/>
            <w:hideMark/>
          </w:tcPr>
          <w:p w14:paraId="78C6DE03" w14:textId="77777777" w:rsidR="00330E48" w:rsidRPr="00F07A09" w:rsidRDefault="00330E48" w:rsidP="004A36D1">
            <w:pPr>
              <w:spacing w:before="0" w:after="0"/>
              <w:ind w:firstLine="0"/>
              <w:jc w:val="center"/>
              <w:rPr>
                <w:color w:val="FF0000"/>
                <w:szCs w:val="24"/>
              </w:rPr>
            </w:pPr>
            <w:r w:rsidRPr="00F07A09">
              <w:rPr>
                <w:color w:val="FF0000"/>
                <w:szCs w:val="24"/>
              </w:rPr>
              <w:t>150 m²/điểm</w:t>
            </w:r>
          </w:p>
        </w:tc>
        <w:tc>
          <w:tcPr>
            <w:tcW w:w="730" w:type="pct"/>
            <w:tcBorders>
              <w:top w:val="single" w:sz="4" w:space="0" w:color="auto"/>
              <w:left w:val="single" w:sz="4" w:space="0" w:color="auto"/>
              <w:bottom w:val="single" w:sz="4" w:space="0" w:color="auto"/>
              <w:right w:val="single" w:sz="4" w:space="0" w:color="auto"/>
            </w:tcBorders>
            <w:vAlign w:val="center"/>
          </w:tcPr>
          <w:p w14:paraId="00402090" w14:textId="77777777" w:rsidR="00330E48" w:rsidRPr="00F07A09" w:rsidRDefault="00330E48" w:rsidP="004A36D1">
            <w:pPr>
              <w:spacing w:before="0" w:after="0"/>
              <w:ind w:firstLine="0"/>
              <w:jc w:val="center"/>
              <w:rPr>
                <w:color w:val="FF0000"/>
                <w:szCs w:val="24"/>
              </w:rPr>
            </w:pPr>
          </w:p>
        </w:tc>
      </w:tr>
    </w:tbl>
    <w:bookmarkEnd w:id="52"/>
    <w:p w14:paraId="36661DA4" w14:textId="1C91D559" w:rsidR="00762319" w:rsidRDefault="00762319" w:rsidP="002117C6">
      <w:pPr>
        <w:pStyle w:val="Heading5"/>
        <w:rPr>
          <w:lang w:val="pt-BR"/>
        </w:rPr>
      </w:pPr>
      <w:r w:rsidRPr="00762319">
        <w:rPr>
          <w:lang w:val="pt-BR"/>
        </w:rPr>
        <w:t>Chỉ tiêu về hạ tầng kỹ thuật</w:t>
      </w:r>
    </w:p>
    <w:tbl>
      <w:tblPr>
        <w:tblStyle w:val="TableGrid2"/>
        <w:tblW w:w="5000" w:type="pct"/>
        <w:tblLook w:val="04A0" w:firstRow="1" w:lastRow="0" w:firstColumn="1" w:lastColumn="0" w:noHBand="0" w:noVBand="1"/>
      </w:tblPr>
      <w:tblGrid>
        <w:gridCol w:w="535"/>
        <w:gridCol w:w="4844"/>
        <w:gridCol w:w="3685"/>
      </w:tblGrid>
      <w:tr w:rsidR="00330E48" w:rsidRPr="00C41477" w14:paraId="37C23BC7" w14:textId="77777777" w:rsidTr="00B17601">
        <w:trPr>
          <w:trHeight w:val="719"/>
        </w:trPr>
        <w:tc>
          <w:tcPr>
            <w:tcW w:w="295" w:type="pct"/>
            <w:tcBorders>
              <w:top w:val="single" w:sz="4" w:space="0" w:color="auto"/>
              <w:left w:val="single" w:sz="4" w:space="0" w:color="auto"/>
              <w:bottom w:val="single" w:sz="4" w:space="0" w:color="auto"/>
              <w:right w:val="single" w:sz="4" w:space="0" w:color="auto"/>
            </w:tcBorders>
            <w:vAlign w:val="center"/>
            <w:hideMark/>
          </w:tcPr>
          <w:p w14:paraId="65DB459F" w14:textId="77777777" w:rsidR="00330E48" w:rsidRPr="00C41477" w:rsidRDefault="00330E48" w:rsidP="004A36D1">
            <w:pPr>
              <w:spacing w:before="0" w:after="0"/>
              <w:ind w:firstLine="0"/>
              <w:jc w:val="center"/>
              <w:rPr>
                <w:color w:val="FF0000"/>
                <w:szCs w:val="24"/>
              </w:rPr>
            </w:pPr>
            <w:bookmarkStart w:id="53" w:name="_Hlk114584402"/>
            <w:r w:rsidRPr="00C41477">
              <w:rPr>
                <w:color w:val="FF0000"/>
                <w:szCs w:val="24"/>
              </w:rPr>
              <w:t>1</w:t>
            </w:r>
          </w:p>
        </w:tc>
        <w:tc>
          <w:tcPr>
            <w:tcW w:w="2672" w:type="pct"/>
            <w:tcBorders>
              <w:top w:val="single" w:sz="4" w:space="0" w:color="auto"/>
              <w:left w:val="single" w:sz="4" w:space="0" w:color="auto"/>
              <w:bottom w:val="single" w:sz="4" w:space="0" w:color="auto"/>
              <w:right w:val="single" w:sz="4" w:space="0" w:color="auto"/>
            </w:tcBorders>
            <w:vAlign w:val="center"/>
            <w:hideMark/>
          </w:tcPr>
          <w:p w14:paraId="280AE39E" w14:textId="77777777" w:rsidR="00330E48" w:rsidRPr="00C41477" w:rsidRDefault="00330E48" w:rsidP="004A36D1">
            <w:pPr>
              <w:spacing w:before="0" w:after="0"/>
              <w:ind w:firstLine="0"/>
              <w:jc w:val="left"/>
              <w:rPr>
                <w:b/>
                <w:bCs/>
                <w:color w:val="FF0000"/>
                <w:szCs w:val="24"/>
              </w:rPr>
            </w:pPr>
            <w:r w:rsidRPr="00C41477">
              <w:rPr>
                <w:color w:val="FF0000"/>
                <w:szCs w:val="24"/>
              </w:rPr>
              <w:t>Khu vực chăn nuôi, sản xuất và phục vụ sản xuất nông nghiệp</w:t>
            </w:r>
          </w:p>
        </w:tc>
        <w:tc>
          <w:tcPr>
            <w:tcW w:w="2033" w:type="pct"/>
            <w:tcBorders>
              <w:top w:val="single" w:sz="4" w:space="0" w:color="auto"/>
              <w:left w:val="single" w:sz="4" w:space="0" w:color="auto"/>
              <w:bottom w:val="single" w:sz="4" w:space="0" w:color="auto"/>
              <w:right w:val="single" w:sz="4" w:space="0" w:color="auto"/>
            </w:tcBorders>
            <w:vAlign w:val="center"/>
          </w:tcPr>
          <w:p w14:paraId="44CAEBBB" w14:textId="77777777" w:rsidR="00330E48" w:rsidRPr="00C41477" w:rsidRDefault="00330E48" w:rsidP="004A36D1">
            <w:pPr>
              <w:spacing w:before="0" w:after="0"/>
              <w:ind w:firstLine="0"/>
              <w:jc w:val="center"/>
              <w:rPr>
                <w:color w:val="FF0000"/>
                <w:szCs w:val="24"/>
              </w:rPr>
            </w:pPr>
          </w:p>
        </w:tc>
      </w:tr>
      <w:tr w:rsidR="00330E48" w:rsidRPr="00C41477" w14:paraId="0FC99197" w14:textId="77777777" w:rsidTr="00B17601">
        <w:trPr>
          <w:trHeight w:val="1367"/>
        </w:trPr>
        <w:tc>
          <w:tcPr>
            <w:tcW w:w="295" w:type="pct"/>
            <w:tcBorders>
              <w:top w:val="single" w:sz="4" w:space="0" w:color="auto"/>
              <w:left w:val="single" w:sz="4" w:space="0" w:color="auto"/>
              <w:bottom w:val="single" w:sz="4" w:space="0" w:color="auto"/>
              <w:right w:val="single" w:sz="4" w:space="0" w:color="auto"/>
            </w:tcBorders>
            <w:vAlign w:val="center"/>
          </w:tcPr>
          <w:p w14:paraId="317C08C7" w14:textId="77777777" w:rsidR="00330E48" w:rsidRPr="00C41477" w:rsidRDefault="00330E48" w:rsidP="004A36D1">
            <w:pPr>
              <w:spacing w:before="0" w:after="0"/>
              <w:ind w:firstLine="0"/>
              <w:jc w:val="center"/>
              <w:rPr>
                <w:color w:val="FF0000"/>
                <w:szCs w:val="24"/>
              </w:rPr>
            </w:pPr>
          </w:p>
        </w:tc>
        <w:tc>
          <w:tcPr>
            <w:tcW w:w="2672" w:type="pct"/>
            <w:tcBorders>
              <w:top w:val="single" w:sz="4" w:space="0" w:color="auto"/>
              <w:left w:val="single" w:sz="4" w:space="0" w:color="auto"/>
              <w:bottom w:val="single" w:sz="4" w:space="0" w:color="auto"/>
              <w:right w:val="single" w:sz="4" w:space="0" w:color="auto"/>
            </w:tcBorders>
            <w:vAlign w:val="center"/>
            <w:hideMark/>
          </w:tcPr>
          <w:p w14:paraId="7E6978B4" w14:textId="77777777" w:rsidR="00330E48" w:rsidRPr="00C41477" w:rsidRDefault="00330E48" w:rsidP="004A36D1">
            <w:pPr>
              <w:spacing w:before="0" w:after="0"/>
              <w:ind w:firstLine="0"/>
              <w:jc w:val="left"/>
              <w:rPr>
                <w:b/>
                <w:bCs/>
                <w:color w:val="FF0000"/>
                <w:szCs w:val="24"/>
              </w:rPr>
            </w:pPr>
            <w:r w:rsidRPr="00C41477">
              <w:rPr>
                <w:color w:val="FF0000"/>
                <w:szCs w:val="24"/>
              </w:rPr>
              <w:t>Khu vực chăn nuôi, phục vụ sản xuất phải đảm bảo khoảng cách ATMT. Khoảng cách từ nhà ở tới các khu vực chăn nuôi, sản xuất, kho chứa hóa chất bảo vệ thực vật</w:t>
            </w:r>
          </w:p>
        </w:tc>
        <w:tc>
          <w:tcPr>
            <w:tcW w:w="2033" w:type="pct"/>
            <w:tcBorders>
              <w:top w:val="single" w:sz="4" w:space="0" w:color="auto"/>
              <w:left w:val="single" w:sz="4" w:space="0" w:color="auto"/>
              <w:bottom w:val="single" w:sz="4" w:space="0" w:color="auto"/>
              <w:right w:val="single" w:sz="4" w:space="0" w:color="auto"/>
            </w:tcBorders>
            <w:vAlign w:val="center"/>
            <w:hideMark/>
          </w:tcPr>
          <w:p w14:paraId="2F489D5C" w14:textId="77777777" w:rsidR="00330E48" w:rsidRPr="00C41477" w:rsidRDefault="00330E48" w:rsidP="004A36D1">
            <w:pPr>
              <w:spacing w:before="0" w:after="0"/>
              <w:ind w:firstLine="0"/>
              <w:jc w:val="center"/>
              <w:rPr>
                <w:b/>
                <w:bCs/>
                <w:color w:val="FF0000"/>
                <w:szCs w:val="24"/>
              </w:rPr>
            </w:pPr>
            <w:r w:rsidRPr="00C41477">
              <w:rPr>
                <w:color w:val="FF0000"/>
                <w:szCs w:val="24"/>
              </w:rPr>
              <w:t>&gt; 200m</w:t>
            </w:r>
          </w:p>
        </w:tc>
      </w:tr>
      <w:tr w:rsidR="00330E48" w:rsidRPr="00C41477" w14:paraId="627D6708" w14:textId="77777777" w:rsidTr="00B17601">
        <w:tc>
          <w:tcPr>
            <w:tcW w:w="295" w:type="pct"/>
            <w:tcBorders>
              <w:top w:val="single" w:sz="4" w:space="0" w:color="auto"/>
              <w:left w:val="single" w:sz="4" w:space="0" w:color="auto"/>
              <w:bottom w:val="single" w:sz="4" w:space="0" w:color="auto"/>
              <w:right w:val="single" w:sz="4" w:space="0" w:color="auto"/>
            </w:tcBorders>
            <w:vAlign w:val="center"/>
          </w:tcPr>
          <w:p w14:paraId="42E3060D" w14:textId="77777777" w:rsidR="00330E48" w:rsidRPr="00C41477" w:rsidRDefault="00330E48" w:rsidP="004A36D1">
            <w:pPr>
              <w:spacing w:before="0" w:after="0"/>
              <w:ind w:firstLine="0"/>
              <w:jc w:val="center"/>
              <w:rPr>
                <w:color w:val="FF0000"/>
                <w:szCs w:val="24"/>
              </w:rPr>
            </w:pPr>
          </w:p>
        </w:tc>
        <w:tc>
          <w:tcPr>
            <w:tcW w:w="2672" w:type="pct"/>
            <w:tcBorders>
              <w:top w:val="single" w:sz="4" w:space="0" w:color="auto"/>
              <w:left w:val="single" w:sz="4" w:space="0" w:color="auto"/>
              <w:bottom w:val="single" w:sz="4" w:space="0" w:color="auto"/>
              <w:right w:val="single" w:sz="4" w:space="0" w:color="auto"/>
            </w:tcBorders>
            <w:vAlign w:val="center"/>
            <w:hideMark/>
          </w:tcPr>
          <w:p w14:paraId="1A6C0368" w14:textId="77777777" w:rsidR="00330E48" w:rsidRPr="00C41477" w:rsidRDefault="00330E48" w:rsidP="004A36D1">
            <w:pPr>
              <w:spacing w:before="0" w:after="0"/>
              <w:ind w:firstLine="0"/>
              <w:jc w:val="left"/>
              <w:rPr>
                <w:b/>
                <w:bCs/>
                <w:color w:val="FF0000"/>
                <w:szCs w:val="24"/>
              </w:rPr>
            </w:pPr>
            <w:r w:rsidRPr="00C41477">
              <w:rPr>
                <w:color w:val="FF0000"/>
                <w:szCs w:val="24"/>
              </w:rPr>
              <w:t>Khoảng cách từ các kho phân hóa học đến khu ở</w:t>
            </w:r>
          </w:p>
        </w:tc>
        <w:tc>
          <w:tcPr>
            <w:tcW w:w="2033" w:type="pct"/>
            <w:tcBorders>
              <w:top w:val="single" w:sz="4" w:space="0" w:color="auto"/>
              <w:left w:val="single" w:sz="4" w:space="0" w:color="auto"/>
              <w:bottom w:val="single" w:sz="4" w:space="0" w:color="auto"/>
              <w:right w:val="single" w:sz="4" w:space="0" w:color="auto"/>
            </w:tcBorders>
            <w:vAlign w:val="center"/>
            <w:hideMark/>
          </w:tcPr>
          <w:p w14:paraId="3CCB68B9" w14:textId="77777777" w:rsidR="00330E48" w:rsidRPr="00C41477" w:rsidRDefault="00330E48" w:rsidP="004A36D1">
            <w:pPr>
              <w:spacing w:before="0" w:after="0"/>
              <w:ind w:firstLine="0"/>
              <w:jc w:val="center"/>
              <w:rPr>
                <w:b/>
                <w:bCs/>
                <w:color w:val="FF0000"/>
                <w:szCs w:val="24"/>
              </w:rPr>
            </w:pPr>
            <w:r w:rsidRPr="00C41477">
              <w:rPr>
                <w:color w:val="FF0000"/>
                <w:szCs w:val="24"/>
              </w:rPr>
              <w:t>&lt; 100m</w:t>
            </w:r>
          </w:p>
        </w:tc>
      </w:tr>
      <w:tr w:rsidR="00330E48" w:rsidRPr="00C41477" w14:paraId="2456F268" w14:textId="77777777" w:rsidTr="00B17601">
        <w:trPr>
          <w:trHeight w:val="431"/>
        </w:trPr>
        <w:tc>
          <w:tcPr>
            <w:tcW w:w="295" w:type="pct"/>
            <w:tcBorders>
              <w:top w:val="single" w:sz="4" w:space="0" w:color="auto"/>
              <w:left w:val="single" w:sz="4" w:space="0" w:color="auto"/>
              <w:bottom w:val="single" w:sz="4" w:space="0" w:color="auto"/>
              <w:right w:val="single" w:sz="4" w:space="0" w:color="auto"/>
            </w:tcBorders>
            <w:vAlign w:val="center"/>
            <w:hideMark/>
          </w:tcPr>
          <w:p w14:paraId="7FE69856" w14:textId="77777777" w:rsidR="00330E48" w:rsidRPr="00C41477" w:rsidRDefault="00330E48" w:rsidP="004A36D1">
            <w:pPr>
              <w:spacing w:before="0" w:after="0"/>
              <w:ind w:firstLine="0"/>
              <w:jc w:val="center"/>
              <w:rPr>
                <w:color w:val="FF0000"/>
                <w:szCs w:val="24"/>
              </w:rPr>
            </w:pPr>
            <w:r w:rsidRPr="00C41477">
              <w:rPr>
                <w:color w:val="FF0000"/>
                <w:szCs w:val="24"/>
              </w:rPr>
              <w:t>2</w:t>
            </w:r>
          </w:p>
        </w:tc>
        <w:tc>
          <w:tcPr>
            <w:tcW w:w="2672" w:type="pct"/>
            <w:tcBorders>
              <w:top w:val="single" w:sz="4" w:space="0" w:color="auto"/>
              <w:left w:val="single" w:sz="4" w:space="0" w:color="auto"/>
              <w:bottom w:val="single" w:sz="4" w:space="0" w:color="auto"/>
              <w:right w:val="single" w:sz="4" w:space="0" w:color="auto"/>
            </w:tcBorders>
            <w:vAlign w:val="center"/>
            <w:hideMark/>
          </w:tcPr>
          <w:p w14:paraId="4C6F13CD" w14:textId="77777777" w:rsidR="00330E48" w:rsidRPr="00C41477" w:rsidRDefault="00330E48" w:rsidP="004A36D1">
            <w:pPr>
              <w:spacing w:before="0" w:after="0"/>
              <w:ind w:firstLine="0"/>
              <w:jc w:val="left"/>
              <w:rPr>
                <w:color w:val="FF0000"/>
                <w:szCs w:val="24"/>
              </w:rPr>
            </w:pPr>
            <w:r w:rsidRPr="00C41477">
              <w:rPr>
                <w:color w:val="FF0000"/>
                <w:szCs w:val="24"/>
              </w:rPr>
              <w:t>Đường giao thông nông thôn</w:t>
            </w:r>
          </w:p>
        </w:tc>
        <w:tc>
          <w:tcPr>
            <w:tcW w:w="2033" w:type="pct"/>
            <w:tcBorders>
              <w:top w:val="single" w:sz="4" w:space="0" w:color="auto"/>
              <w:left w:val="single" w:sz="4" w:space="0" w:color="auto"/>
              <w:bottom w:val="single" w:sz="4" w:space="0" w:color="auto"/>
              <w:right w:val="single" w:sz="4" w:space="0" w:color="auto"/>
            </w:tcBorders>
            <w:vAlign w:val="center"/>
          </w:tcPr>
          <w:p w14:paraId="5C57835A" w14:textId="77777777" w:rsidR="00330E48" w:rsidRPr="00C41477" w:rsidRDefault="00330E48" w:rsidP="004A36D1">
            <w:pPr>
              <w:spacing w:before="0" w:after="0"/>
              <w:ind w:firstLine="0"/>
              <w:jc w:val="center"/>
              <w:rPr>
                <w:color w:val="FF0000"/>
                <w:szCs w:val="24"/>
              </w:rPr>
            </w:pPr>
          </w:p>
        </w:tc>
      </w:tr>
      <w:tr w:rsidR="00330E48" w:rsidRPr="00C41477" w14:paraId="4155099B" w14:textId="77777777" w:rsidTr="00B17601">
        <w:trPr>
          <w:trHeight w:val="674"/>
        </w:trPr>
        <w:tc>
          <w:tcPr>
            <w:tcW w:w="295" w:type="pct"/>
            <w:tcBorders>
              <w:top w:val="single" w:sz="4" w:space="0" w:color="auto"/>
              <w:left w:val="single" w:sz="4" w:space="0" w:color="auto"/>
              <w:bottom w:val="single" w:sz="4" w:space="0" w:color="auto"/>
              <w:right w:val="single" w:sz="4" w:space="0" w:color="auto"/>
            </w:tcBorders>
            <w:vAlign w:val="center"/>
            <w:hideMark/>
          </w:tcPr>
          <w:p w14:paraId="369E4A09" w14:textId="77777777" w:rsidR="00330E48" w:rsidRPr="00C41477" w:rsidRDefault="00330E48" w:rsidP="004A36D1">
            <w:pPr>
              <w:spacing w:before="0" w:after="0"/>
              <w:ind w:firstLine="0"/>
              <w:jc w:val="center"/>
              <w:rPr>
                <w:color w:val="FF0000"/>
                <w:szCs w:val="24"/>
              </w:rPr>
            </w:pPr>
            <w:r w:rsidRPr="00C41477">
              <w:rPr>
                <w:color w:val="FF0000"/>
                <w:szCs w:val="24"/>
              </w:rPr>
              <w:t>-</w:t>
            </w:r>
          </w:p>
        </w:tc>
        <w:tc>
          <w:tcPr>
            <w:tcW w:w="2672" w:type="pct"/>
            <w:tcBorders>
              <w:top w:val="single" w:sz="4" w:space="0" w:color="auto"/>
              <w:left w:val="single" w:sz="4" w:space="0" w:color="auto"/>
              <w:bottom w:val="single" w:sz="4" w:space="0" w:color="auto"/>
              <w:right w:val="single" w:sz="4" w:space="0" w:color="auto"/>
            </w:tcBorders>
            <w:vAlign w:val="center"/>
            <w:hideMark/>
          </w:tcPr>
          <w:p w14:paraId="718B1555" w14:textId="77777777" w:rsidR="00330E48" w:rsidRPr="00C41477" w:rsidRDefault="00330E48" w:rsidP="004A36D1">
            <w:pPr>
              <w:spacing w:before="0" w:after="0"/>
              <w:ind w:firstLine="0"/>
              <w:jc w:val="left"/>
              <w:rPr>
                <w:color w:val="FF0000"/>
                <w:szCs w:val="24"/>
              </w:rPr>
            </w:pPr>
            <w:r w:rsidRPr="00C41477">
              <w:rPr>
                <w:color w:val="FF0000"/>
                <w:szCs w:val="24"/>
              </w:rPr>
              <w:t>Đường từ huyện đến xã, đường liên xã, đường từ xã đến thôn, xóm.</w:t>
            </w:r>
          </w:p>
        </w:tc>
        <w:tc>
          <w:tcPr>
            <w:tcW w:w="2033" w:type="pct"/>
            <w:tcBorders>
              <w:top w:val="single" w:sz="4" w:space="0" w:color="auto"/>
              <w:left w:val="single" w:sz="4" w:space="0" w:color="auto"/>
              <w:bottom w:val="single" w:sz="4" w:space="0" w:color="auto"/>
              <w:right w:val="single" w:sz="4" w:space="0" w:color="auto"/>
            </w:tcBorders>
            <w:vAlign w:val="center"/>
            <w:hideMark/>
          </w:tcPr>
          <w:p w14:paraId="7FBE4474" w14:textId="77777777" w:rsidR="00330E48" w:rsidRPr="00C41477" w:rsidRDefault="00330E48" w:rsidP="004A36D1">
            <w:pPr>
              <w:spacing w:before="0" w:after="0"/>
              <w:ind w:firstLine="0"/>
              <w:jc w:val="center"/>
              <w:rPr>
                <w:color w:val="FF0000"/>
                <w:szCs w:val="24"/>
              </w:rPr>
            </w:pPr>
            <w:r w:rsidRPr="00C41477">
              <w:rPr>
                <w:color w:val="FF0000"/>
                <w:szCs w:val="24"/>
              </w:rPr>
              <w:t>≥ 3,5 m /làn xe</w:t>
            </w:r>
          </w:p>
        </w:tc>
      </w:tr>
      <w:tr w:rsidR="00330E48" w:rsidRPr="00C41477" w14:paraId="06464005" w14:textId="77777777" w:rsidTr="00B17601">
        <w:trPr>
          <w:trHeight w:val="692"/>
        </w:trPr>
        <w:tc>
          <w:tcPr>
            <w:tcW w:w="295" w:type="pct"/>
            <w:tcBorders>
              <w:top w:val="single" w:sz="4" w:space="0" w:color="auto"/>
              <w:left w:val="single" w:sz="4" w:space="0" w:color="auto"/>
              <w:bottom w:val="single" w:sz="4" w:space="0" w:color="auto"/>
              <w:right w:val="single" w:sz="4" w:space="0" w:color="auto"/>
            </w:tcBorders>
            <w:vAlign w:val="center"/>
            <w:hideMark/>
          </w:tcPr>
          <w:p w14:paraId="765E55B3" w14:textId="77777777" w:rsidR="00330E48" w:rsidRPr="00C41477" w:rsidRDefault="00330E48" w:rsidP="004A36D1">
            <w:pPr>
              <w:spacing w:before="0" w:after="0"/>
              <w:ind w:firstLine="0"/>
              <w:jc w:val="center"/>
              <w:rPr>
                <w:color w:val="FF0000"/>
                <w:szCs w:val="24"/>
              </w:rPr>
            </w:pPr>
            <w:r w:rsidRPr="00C41477">
              <w:rPr>
                <w:color w:val="FF0000"/>
                <w:szCs w:val="24"/>
              </w:rPr>
              <w:lastRenderedPageBreak/>
              <w:t>+</w:t>
            </w:r>
          </w:p>
        </w:tc>
        <w:tc>
          <w:tcPr>
            <w:tcW w:w="2672" w:type="pct"/>
            <w:tcBorders>
              <w:top w:val="single" w:sz="4" w:space="0" w:color="auto"/>
              <w:left w:val="single" w:sz="4" w:space="0" w:color="auto"/>
              <w:bottom w:val="single" w:sz="4" w:space="0" w:color="auto"/>
              <w:right w:val="single" w:sz="4" w:space="0" w:color="auto"/>
            </w:tcBorders>
            <w:vAlign w:val="center"/>
            <w:hideMark/>
          </w:tcPr>
          <w:p w14:paraId="1C0A9E6E" w14:textId="77777777" w:rsidR="00330E48" w:rsidRPr="00C41477" w:rsidRDefault="00330E48" w:rsidP="004A36D1">
            <w:pPr>
              <w:spacing w:before="0" w:after="0"/>
              <w:ind w:firstLine="0"/>
              <w:jc w:val="left"/>
              <w:rPr>
                <w:color w:val="FF0000"/>
                <w:szCs w:val="24"/>
              </w:rPr>
            </w:pPr>
            <w:r w:rsidRPr="00C41477">
              <w:rPr>
                <w:color w:val="FF0000"/>
                <w:szCs w:val="24"/>
              </w:rPr>
              <w:t>Chiều rộng phần xe chạy dành cho xe cơ giới</w:t>
            </w:r>
          </w:p>
        </w:tc>
        <w:tc>
          <w:tcPr>
            <w:tcW w:w="2033" w:type="pct"/>
            <w:tcBorders>
              <w:top w:val="single" w:sz="4" w:space="0" w:color="auto"/>
              <w:left w:val="single" w:sz="4" w:space="0" w:color="auto"/>
              <w:bottom w:val="single" w:sz="4" w:space="0" w:color="auto"/>
              <w:right w:val="single" w:sz="4" w:space="0" w:color="auto"/>
            </w:tcBorders>
            <w:vAlign w:val="center"/>
            <w:hideMark/>
          </w:tcPr>
          <w:p w14:paraId="5E6C92BD" w14:textId="77777777" w:rsidR="00330E48" w:rsidRPr="00C41477" w:rsidRDefault="00330E48" w:rsidP="004A36D1">
            <w:pPr>
              <w:spacing w:before="0" w:after="0"/>
              <w:ind w:firstLine="0"/>
              <w:jc w:val="center"/>
              <w:rPr>
                <w:color w:val="FF0000"/>
                <w:szCs w:val="24"/>
              </w:rPr>
            </w:pPr>
            <w:r w:rsidRPr="00C41477">
              <w:rPr>
                <w:color w:val="FF0000"/>
                <w:szCs w:val="24"/>
              </w:rPr>
              <w:t xml:space="preserve">≥ 1,5 m </w:t>
            </w:r>
          </w:p>
        </w:tc>
      </w:tr>
      <w:tr w:rsidR="00330E48" w:rsidRPr="00C41477" w14:paraId="595F2522" w14:textId="77777777" w:rsidTr="00B17601">
        <w:trPr>
          <w:trHeight w:val="404"/>
        </w:trPr>
        <w:tc>
          <w:tcPr>
            <w:tcW w:w="295" w:type="pct"/>
            <w:tcBorders>
              <w:top w:val="single" w:sz="4" w:space="0" w:color="auto"/>
              <w:left w:val="single" w:sz="4" w:space="0" w:color="auto"/>
              <w:bottom w:val="single" w:sz="4" w:space="0" w:color="auto"/>
              <w:right w:val="single" w:sz="4" w:space="0" w:color="auto"/>
            </w:tcBorders>
            <w:vAlign w:val="center"/>
            <w:hideMark/>
          </w:tcPr>
          <w:p w14:paraId="5012ADBF" w14:textId="77777777" w:rsidR="00330E48" w:rsidRPr="00C41477" w:rsidRDefault="00330E48" w:rsidP="004A36D1">
            <w:pPr>
              <w:spacing w:before="0" w:after="0"/>
              <w:ind w:firstLine="0"/>
              <w:jc w:val="center"/>
              <w:rPr>
                <w:color w:val="FF0000"/>
                <w:szCs w:val="24"/>
              </w:rPr>
            </w:pPr>
            <w:r w:rsidRPr="00C41477">
              <w:rPr>
                <w:color w:val="FF0000"/>
                <w:szCs w:val="24"/>
              </w:rPr>
              <w:t>+</w:t>
            </w:r>
          </w:p>
        </w:tc>
        <w:tc>
          <w:tcPr>
            <w:tcW w:w="2672" w:type="pct"/>
            <w:tcBorders>
              <w:top w:val="single" w:sz="4" w:space="0" w:color="auto"/>
              <w:left w:val="single" w:sz="4" w:space="0" w:color="auto"/>
              <w:bottom w:val="single" w:sz="4" w:space="0" w:color="auto"/>
              <w:right w:val="single" w:sz="4" w:space="0" w:color="auto"/>
            </w:tcBorders>
            <w:vAlign w:val="center"/>
            <w:hideMark/>
          </w:tcPr>
          <w:p w14:paraId="77A05F7C" w14:textId="77777777" w:rsidR="00330E48" w:rsidRPr="00C41477" w:rsidRDefault="00330E48" w:rsidP="004A36D1">
            <w:pPr>
              <w:spacing w:before="0" w:after="0"/>
              <w:ind w:firstLine="0"/>
              <w:jc w:val="left"/>
              <w:rPr>
                <w:color w:val="FF0000"/>
                <w:szCs w:val="24"/>
              </w:rPr>
            </w:pPr>
            <w:r w:rsidRPr="00C41477">
              <w:rPr>
                <w:color w:val="FF0000"/>
                <w:szCs w:val="24"/>
              </w:rPr>
              <w:t>Chiêu rộng lề và lề gia cố</w:t>
            </w:r>
          </w:p>
        </w:tc>
        <w:tc>
          <w:tcPr>
            <w:tcW w:w="2033" w:type="pct"/>
            <w:tcBorders>
              <w:top w:val="single" w:sz="4" w:space="0" w:color="auto"/>
              <w:left w:val="single" w:sz="4" w:space="0" w:color="auto"/>
              <w:bottom w:val="single" w:sz="4" w:space="0" w:color="auto"/>
              <w:right w:val="single" w:sz="4" w:space="0" w:color="auto"/>
            </w:tcBorders>
            <w:vAlign w:val="center"/>
            <w:hideMark/>
          </w:tcPr>
          <w:p w14:paraId="5E7C15DA" w14:textId="77777777" w:rsidR="00330E48" w:rsidRPr="00C41477" w:rsidRDefault="00330E48" w:rsidP="004A36D1">
            <w:pPr>
              <w:spacing w:before="0" w:after="0"/>
              <w:ind w:firstLine="0"/>
              <w:jc w:val="center"/>
              <w:rPr>
                <w:color w:val="FF0000"/>
                <w:szCs w:val="24"/>
              </w:rPr>
            </w:pPr>
            <w:r w:rsidRPr="00C41477">
              <w:rPr>
                <w:color w:val="FF0000"/>
                <w:szCs w:val="24"/>
              </w:rPr>
              <w:t>≥ 6,5 m</w:t>
            </w:r>
          </w:p>
        </w:tc>
      </w:tr>
      <w:tr w:rsidR="00330E48" w:rsidRPr="00C41477" w14:paraId="2D65E29E" w14:textId="77777777" w:rsidTr="00B17601">
        <w:trPr>
          <w:trHeight w:val="404"/>
        </w:trPr>
        <w:tc>
          <w:tcPr>
            <w:tcW w:w="295" w:type="pct"/>
            <w:tcBorders>
              <w:top w:val="single" w:sz="4" w:space="0" w:color="auto"/>
              <w:left w:val="single" w:sz="4" w:space="0" w:color="auto"/>
              <w:bottom w:val="single" w:sz="4" w:space="0" w:color="auto"/>
              <w:right w:val="single" w:sz="4" w:space="0" w:color="auto"/>
            </w:tcBorders>
            <w:vAlign w:val="center"/>
            <w:hideMark/>
          </w:tcPr>
          <w:p w14:paraId="32207A7F" w14:textId="77777777" w:rsidR="00330E48" w:rsidRPr="00C41477" w:rsidRDefault="00330E48" w:rsidP="004A36D1">
            <w:pPr>
              <w:spacing w:before="0" w:after="0"/>
              <w:ind w:firstLine="0"/>
              <w:jc w:val="center"/>
              <w:rPr>
                <w:color w:val="FF0000"/>
                <w:szCs w:val="24"/>
              </w:rPr>
            </w:pPr>
            <w:r w:rsidRPr="00C41477">
              <w:rPr>
                <w:color w:val="FF0000"/>
                <w:szCs w:val="24"/>
              </w:rPr>
              <w:t>+</w:t>
            </w:r>
          </w:p>
        </w:tc>
        <w:tc>
          <w:tcPr>
            <w:tcW w:w="2672" w:type="pct"/>
            <w:tcBorders>
              <w:top w:val="single" w:sz="4" w:space="0" w:color="auto"/>
              <w:left w:val="single" w:sz="4" w:space="0" w:color="auto"/>
              <w:bottom w:val="single" w:sz="4" w:space="0" w:color="auto"/>
              <w:right w:val="single" w:sz="4" w:space="0" w:color="auto"/>
            </w:tcBorders>
            <w:vAlign w:val="center"/>
            <w:hideMark/>
          </w:tcPr>
          <w:p w14:paraId="23081841" w14:textId="77777777" w:rsidR="00330E48" w:rsidRPr="00C41477" w:rsidRDefault="00330E48" w:rsidP="004A36D1">
            <w:pPr>
              <w:spacing w:before="0" w:after="0"/>
              <w:ind w:firstLine="0"/>
              <w:jc w:val="left"/>
              <w:rPr>
                <w:color w:val="FF0000"/>
                <w:szCs w:val="24"/>
              </w:rPr>
            </w:pPr>
            <w:r w:rsidRPr="00C41477">
              <w:rPr>
                <w:color w:val="FF0000"/>
                <w:szCs w:val="24"/>
              </w:rPr>
              <w:t>Chiều rộng mặt cắt ngang đường</w:t>
            </w:r>
          </w:p>
        </w:tc>
        <w:tc>
          <w:tcPr>
            <w:tcW w:w="2033" w:type="pct"/>
            <w:tcBorders>
              <w:top w:val="single" w:sz="4" w:space="0" w:color="auto"/>
              <w:left w:val="single" w:sz="4" w:space="0" w:color="auto"/>
              <w:bottom w:val="single" w:sz="4" w:space="0" w:color="auto"/>
              <w:right w:val="single" w:sz="4" w:space="0" w:color="auto"/>
            </w:tcBorders>
            <w:vAlign w:val="center"/>
          </w:tcPr>
          <w:p w14:paraId="08973F59" w14:textId="77777777" w:rsidR="00330E48" w:rsidRPr="00C41477" w:rsidRDefault="00330E48" w:rsidP="004A36D1">
            <w:pPr>
              <w:spacing w:before="0" w:after="0"/>
              <w:ind w:firstLine="0"/>
              <w:jc w:val="center"/>
              <w:rPr>
                <w:color w:val="FF0000"/>
                <w:szCs w:val="24"/>
              </w:rPr>
            </w:pPr>
          </w:p>
        </w:tc>
      </w:tr>
      <w:tr w:rsidR="00330E48" w:rsidRPr="00C41477" w14:paraId="16BF8283" w14:textId="77777777" w:rsidTr="00B17601">
        <w:trPr>
          <w:trHeight w:val="350"/>
        </w:trPr>
        <w:tc>
          <w:tcPr>
            <w:tcW w:w="295" w:type="pct"/>
            <w:tcBorders>
              <w:top w:val="single" w:sz="4" w:space="0" w:color="auto"/>
              <w:left w:val="single" w:sz="4" w:space="0" w:color="auto"/>
              <w:bottom w:val="single" w:sz="4" w:space="0" w:color="auto"/>
              <w:right w:val="single" w:sz="4" w:space="0" w:color="auto"/>
            </w:tcBorders>
            <w:vAlign w:val="center"/>
            <w:hideMark/>
          </w:tcPr>
          <w:p w14:paraId="38B3A476" w14:textId="77777777" w:rsidR="00330E48" w:rsidRPr="00C41477" w:rsidRDefault="00330E48" w:rsidP="004A36D1">
            <w:pPr>
              <w:spacing w:before="0" w:after="0"/>
              <w:ind w:firstLine="0"/>
              <w:jc w:val="center"/>
              <w:rPr>
                <w:color w:val="FF0000"/>
                <w:szCs w:val="24"/>
              </w:rPr>
            </w:pPr>
            <w:r w:rsidRPr="00C41477">
              <w:rPr>
                <w:color w:val="FF0000"/>
                <w:szCs w:val="24"/>
              </w:rPr>
              <w:t>-</w:t>
            </w:r>
          </w:p>
        </w:tc>
        <w:tc>
          <w:tcPr>
            <w:tcW w:w="2672" w:type="pct"/>
            <w:tcBorders>
              <w:top w:val="single" w:sz="4" w:space="0" w:color="auto"/>
              <w:left w:val="single" w:sz="4" w:space="0" w:color="auto"/>
              <w:bottom w:val="single" w:sz="4" w:space="0" w:color="auto"/>
              <w:right w:val="single" w:sz="4" w:space="0" w:color="auto"/>
            </w:tcBorders>
            <w:vAlign w:val="center"/>
            <w:hideMark/>
          </w:tcPr>
          <w:p w14:paraId="5EB90D45" w14:textId="77777777" w:rsidR="00330E48" w:rsidRPr="00C41477" w:rsidRDefault="00330E48" w:rsidP="004A36D1">
            <w:pPr>
              <w:spacing w:before="0" w:after="0"/>
              <w:ind w:firstLine="0"/>
              <w:jc w:val="left"/>
              <w:rPr>
                <w:b/>
                <w:bCs/>
                <w:color w:val="FF0000"/>
                <w:szCs w:val="24"/>
              </w:rPr>
            </w:pPr>
            <w:r w:rsidRPr="00C41477">
              <w:rPr>
                <w:color w:val="FF0000"/>
                <w:szCs w:val="24"/>
              </w:rPr>
              <w:t>Chất lượng mặt đường</w:t>
            </w:r>
          </w:p>
        </w:tc>
        <w:tc>
          <w:tcPr>
            <w:tcW w:w="2033" w:type="pct"/>
            <w:tcBorders>
              <w:top w:val="single" w:sz="4" w:space="0" w:color="auto"/>
              <w:left w:val="single" w:sz="4" w:space="0" w:color="auto"/>
              <w:bottom w:val="single" w:sz="4" w:space="0" w:color="auto"/>
              <w:right w:val="single" w:sz="4" w:space="0" w:color="auto"/>
            </w:tcBorders>
            <w:vAlign w:val="center"/>
          </w:tcPr>
          <w:p w14:paraId="7C3EF810" w14:textId="77777777" w:rsidR="00330E48" w:rsidRPr="00C41477" w:rsidRDefault="00330E48" w:rsidP="004A36D1">
            <w:pPr>
              <w:spacing w:before="0" w:after="0"/>
              <w:ind w:firstLine="0"/>
              <w:jc w:val="center"/>
              <w:rPr>
                <w:color w:val="FF0000"/>
                <w:szCs w:val="24"/>
              </w:rPr>
            </w:pPr>
          </w:p>
        </w:tc>
      </w:tr>
      <w:tr w:rsidR="00330E48" w:rsidRPr="00C41477" w14:paraId="71DC964E" w14:textId="77777777" w:rsidTr="00B17601">
        <w:trPr>
          <w:trHeight w:val="719"/>
        </w:trPr>
        <w:tc>
          <w:tcPr>
            <w:tcW w:w="295" w:type="pct"/>
            <w:tcBorders>
              <w:top w:val="single" w:sz="4" w:space="0" w:color="auto"/>
              <w:left w:val="single" w:sz="4" w:space="0" w:color="auto"/>
              <w:bottom w:val="single" w:sz="4" w:space="0" w:color="auto"/>
              <w:right w:val="single" w:sz="4" w:space="0" w:color="auto"/>
            </w:tcBorders>
            <w:vAlign w:val="center"/>
            <w:hideMark/>
          </w:tcPr>
          <w:p w14:paraId="4BFEA971" w14:textId="77777777" w:rsidR="00330E48" w:rsidRPr="00C41477" w:rsidRDefault="00330E48" w:rsidP="004A36D1">
            <w:pPr>
              <w:spacing w:before="0" w:after="0"/>
              <w:ind w:firstLine="0"/>
              <w:jc w:val="center"/>
              <w:rPr>
                <w:color w:val="FF0000"/>
                <w:szCs w:val="24"/>
              </w:rPr>
            </w:pPr>
            <w:r w:rsidRPr="00C41477">
              <w:rPr>
                <w:color w:val="FF0000"/>
                <w:szCs w:val="24"/>
              </w:rPr>
              <w:t>+</w:t>
            </w:r>
          </w:p>
        </w:tc>
        <w:tc>
          <w:tcPr>
            <w:tcW w:w="2672" w:type="pct"/>
            <w:tcBorders>
              <w:top w:val="single" w:sz="4" w:space="0" w:color="auto"/>
              <w:left w:val="single" w:sz="4" w:space="0" w:color="auto"/>
              <w:bottom w:val="single" w:sz="4" w:space="0" w:color="auto"/>
              <w:right w:val="single" w:sz="4" w:space="0" w:color="auto"/>
            </w:tcBorders>
            <w:vAlign w:val="center"/>
            <w:hideMark/>
          </w:tcPr>
          <w:p w14:paraId="03B72354" w14:textId="77777777" w:rsidR="00330E48" w:rsidRPr="00C41477" w:rsidRDefault="00330E48" w:rsidP="004A36D1">
            <w:pPr>
              <w:spacing w:before="0" w:after="0"/>
              <w:ind w:firstLine="0"/>
              <w:jc w:val="left"/>
              <w:rPr>
                <w:color w:val="FF0000"/>
                <w:szCs w:val="24"/>
              </w:rPr>
            </w:pPr>
            <w:r w:rsidRPr="00C41477">
              <w:rPr>
                <w:color w:val="FF0000"/>
                <w:szCs w:val="24"/>
              </w:rPr>
              <w:t>Đường từ huyện đến xã, đường liên xã, đường từ xã đên thôn, xóm</w:t>
            </w:r>
          </w:p>
        </w:tc>
        <w:tc>
          <w:tcPr>
            <w:tcW w:w="2033" w:type="pct"/>
            <w:tcBorders>
              <w:top w:val="single" w:sz="4" w:space="0" w:color="auto"/>
              <w:left w:val="single" w:sz="4" w:space="0" w:color="auto"/>
              <w:bottom w:val="single" w:sz="4" w:space="0" w:color="auto"/>
              <w:right w:val="single" w:sz="4" w:space="0" w:color="auto"/>
            </w:tcBorders>
            <w:vAlign w:val="center"/>
            <w:hideMark/>
          </w:tcPr>
          <w:p w14:paraId="23D307BD" w14:textId="77777777" w:rsidR="00330E48" w:rsidRPr="00C41477" w:rsidRDefault="00330E48" w:rsidP="004A36D1">
            <w:pPr>
              <w:spacing w:before="0" w:after="0"/>
              <w:ind w:firstLine="0"/>
              <w:jc w:val="center"/>
              <w:rPr>
                <w:color w:val="FF0000"/>
                <w:szCs w:val="24"/>
              </w:rPr>
            </w:pPr>
            <w:r w:rsidRPr="00C41477">
              <w:rPr>
                <w:color w:val="FF0000"/>
                <w:szCs w:val="24"/>
              </w:rPr>
              <w:t>Đường bê tông nhựa, Đá dăm, cát sỏi trộn xi măng</w:t>
            </w:r>
          </w:p>
        </w:tc>
      </w:tr>
      <w:tr w:rsidR="00330E48" w:rsidRPr="00C41477" w14:paraId="094C57A1" w14:textId="77777777" w:rsidTr="00B17601">
        <w:trPr>
          <w:trHeight w:val="431"/>
        </w:trPr>
        <w:tc>
          <w:tcPr>
            <w:tcW w:w="295" w:type="pct"/>
            <w:tcBorders>
              <w:top w:val="single" w:sz="4" w:space="0" w:color="auto"/>
              <w:left w:val="single" w:sz="4" w:space="0" w:color="auto"/>
              <w:bottom w:val="single" w:sz="4" w:space="0" w:color="auto"/>
              <w:right w:val="single" w:sz="4" w:space="0" w:color="auto"/>
            </w:tcBorders>
            <w:vAlign w:val="center"/>
            <w:hideMark/>
          </w:tcPr>
          <w:p w14:paraId="367F1477" w14:textId="77777777" w:rsidR="00330E48" w:rsidRPr="00C41477" w:rsidRDefault="00330E48" w:rsidP="004A36D1">
            <w:pPr>
              <w:spacing w:before="0" w:after="0"/>
              <w:ind w:firstLine="0"/>
              <w:jc w:val="center"/>
              <w:rPr>
                <w:color w:val="FF0000"/>
                <w:szCs w:val="24"/>
              </w:rPr>
            </w:pPr>
            <w:r w:rsidRPr="00C41477">
              <w:rPr>
                <w:color w:val="FF0000"/>
                <w:szCs w:val="24"/>
              </w:rPr>
              <w:t>3</w:t>
            </w:r>
          </w:p>
        </w:tc>
        <w:tc>
          <w:tcPr>
            <w:tcW w:w="2672" w:type="pct"/>
            <w:tcBorders>
              <w:top w:val="single" w:sz="4" w:space="0" w:color="auto"/>
              <w:left w:val="single" w:sz="4" w:space="0" w:color="auto"/>
              <w:bottom w:val="single" w:sz="4" w:space="0" w:color="auto"/>
              <w:right w:val="single" w:sz="4" w:space="0" w:color="auto"/>
            </w:tcBorders>
            <w:vAlign w:val="center"/>
            <w:hideMark/>
          </w:tcPr>
          <w:p w14:paraId="4440E2E3" w14:textId="77777777" w:rsidR="00330E48" w:rsidRPr="00C41477" w:rsidRDefault="00330E48" w:rsidP="004A36D1">
            <w:pPr>
              <w:spacing w:before="0" w:after="0"/>
              <w:ind w:firstLine="0"/>
              <w:jc w:val="left"/>
              <w:rPr>
                <w:color w:val="FF0000"/>
                <w:szCs w:val="24"/>
              </w:rPr>
            </w:pPr>
            <w:r w:rsidRPr="00C41477">
              <w:rPr>
                <w:color w:val="FF0000"/>
                <w:szCs w:val="24"/>
              </w:rPr>
              <w:t>Cấp điện</w:t>
            </w:r>
          </w:p>
        </w:tc>
        <w:tc>
          <w:tcPr>
            <w:tcW w:w="2033" w:type="pct"/>
            <w:tcBorders>
              <w:top w:val="single" w:sz="4" w:space="0" w:color="auto"/>
              <w:left w:val="single" w:sz="4" w:space="0" w:color="auto"/>
              <w:bottom w:val="single" w:sz="4" w:space="0" w:color="auto"/>
              <w:right w:val="single" w:sz="4" w:space="0" w:color="auto"/>
            </w:tcBorders>
            <w:vAlign w:val="center"/>
          </w:tcPr>
          <w:p w14:paraId="084CE726" w14:textId="77777777" w:rsidR="00330E48" w:rsidRPr="00C41477" w:rsidRDefault="00330E48" w:rsidP="004A36D1">
            <w:pPr>
              <w:spacing w:before="0" w:after="0"/>
              <w:ind w:firstLine="0"/>
              <w:jc w:val="center"/>
              <w:rPr>
                <w:color w:val="FF0000"/>
                <w:szCs w:val="24"/>
              </w:rPr>
            </w:pPr>
          </w:p>
        </w:tc>
      </w:tr>
      <w:tr w:rsidR="00330E48" w:rsidRPr="00C41477" w14:paraId="628143CA" w14:textId="77777777" w:rsidTr="00B17601">
        <w:trPr>
          <w:trHeight w:val="431"/>
        </w:trPr>
        <w:tc>
          <w:tcPr>
            <w:tcW w:w="295" w:type="pct"/>
            <w:tcBorders>
              <w:top w:val="single" w:sz="4" w:space="0" w:color="auto"/>
              <w:left w:val="single" w:sz="4" w:space="0" w:color="auto"/>
              <w:bottom w:val="single" w:sz="4" w:space="0" w:color="auto"/>
              <w:right w:val="single" w:sz="4" w:space="0" w:color="auto"/>
            </w:tcBorders>
            <w:vAlign w:val="center"/>
            <w:hideMark/>
          </w:tcPr>
          <w:p w14:paraId="50CA5F27" w14:textId="77777777" w:rsidR="00330E48" w:rsidRPr="00C41477" w:rsidRDefault="00330E48" w:rsidP="004A36D1">
            <w:pPr>
              <w:spacing w:before="0" w:after="0"/>
              <w:ind w:firstLine="0"/>
              <w:jc w:val="center"/>
              <w:rPr>
                <w:color w:val="FF0000"/>
                <w:szCs w:val="24"/>
              </w:rPr>
            </w:pPr>
            <w:r w:rsidRPr="00C41477">
              <w:rPr>
                <w:color w:val="FF0000"/>
                <w:szCs w:val="24"/>
              </w:rPr>
              <w:t>-</w:t>
            </w:r>
          </w:p>
        </w:tc>
        <w:tc>
          <w:tcPr>
            <w:tcW w:w="2672" w:type="pct"/>
            <w:tcBorders>
              <w:top w:val="single" w:sz="4" w:space="0" w:color="auto"/>
              <w:left w:val="single" w:sz="4" w:space="0" w:color="auto"/>
              <w:bottom w:val="single" w:sz="4" w:space="0" w:color="auto"/>
              <w:right w:val="single" w:sz="4" w:space="0" w:color="auto"/>
            </w:tcBorders>
            <w:vAlign w:val="center"/>
            <w:hideMark/>
          </w:tcPr>
          <w:p w14:paraId="7EB146B0" w14:textId="77777777" w:rsidR="00330E48" w:rsidRPr="00C41477" w:rsidRDefault="00330E48" w:rsidP="004A36D1">
            <w:pPr>
              <w:spacing w:before="0" w:after="0"/>
              <w:ind w:firstLine="0"/>
              <w:jc w:val="left"/>
              <w:rPr>
                <w:color w:val="FF0000"/>
                <w:szCs w:val="24"/>
              </w:rPr>
            </w:pPr>
            <w:r w:rsidRPr="00C41477">
              <w:rPr>
                <w:color w:val="FF0000"/>
                <w:szCs w:val="24"/>
              </w:rPr>
              <w:t>Chỉ tiêu cấp điện sinh hoạt:</w:t>
            </w:r>
          </w:p>
        </w:tc>
        <w:tc>
          <w:tcPr>
            <w:tcW w:w="2033" w:type="pct"/>
            <w:tcBorders>
              <w:top w:val="single" w:sz="4" w:space="0" w:color="auto"/>
              <w:left w:val="single" w:sz="4" w:space="0" w:color="auto"/>
              <w:bottom w:val="single" w:sz="4" w:space="0" w:color="auto"/>
              <w:right w:val="single" w:sz="4" w:space="0" w:color="auto"/>
            </w:tcBorders>
            <w:vAlign w:val="center"/>
            <w:hideMark/>
          </w:tcPr>
          <w:p w14:paraId="71F1C0E0" w14:textId="77777777" w:rsidR="00330E48" w:rsidRPr="00C41477" w:rsidRDefault="00330E48" w:rsidP="004A36D1">
            <w:pPr>
              <w:spacing w:before="0" w:after="0"/>
              <w:ind w:firstLine="0"/>
              <w:jc w:val="center"/>
              <w:rPr>
                <w:color w:val="FF0000"/>
                <w:szCs w:val="24"/>
              </w:rPr>
            </w:pPr>
            <w:r w:rsidRPr="00C41477">
              <w:rPr>
                <w:color w:val="FF0000"/>
                <w:szCs w:val="24"/>
              </w:rPr>
              <w:t>≥ 150 w/người</w:t>
            </w:r>
          </w:p>
        </w:tc>
      </w:tr>
      <w:tr w:rsidR="00330E48" w:rsidRPr="00C41477" w14:paraId="2FEBF8D6" w14:textId="77777777" w:rsidTr="00B17601">
        <w:trPr>
          <w:trHeight w:val="431"/>
        </w:trPr>
        <w:tc>
          <w:tcPr>
            <w:tcW w:w="295" w:type="pct"/>
            <w:tcBorders>
              <w:top w:val="single" w:sz="4" w:space="0" w:color="auto"/>
              <w:left w:val="single" w:sz="4" w:space="0" w:color="auto"/>
              <w:bottom w:val="single" w:sz="4" w:space="0" w:color="auto"/>
              <w:right w:val="single" w:sz="4" w:space="0" w:color="auto"/>
            </w:tcBorders>
            <w:vAlign w:val="center"/>
            <w:hideMark/>
          </w:tcPr>
          <w:p w14:paraId="14128450" w14:textId="77777777" w:rsidR="00330E48" w:rsidRPr="00C41477" w:rsidRDefault="00330E48" w:rsidP="004A36D1">
            <w:pPr>
              <w:spacing w:before="0" w:after="0"/>
              <w:ind w:firstLine="0"/>
              <w:jc w:val="center"/>
              <w:rPr>
                <w:color w:val="FF0000"/>
                <w:szCs w:val="24"/>
              </w:rPr>
            </w:pPr>
            <w:r w:rsidRPr="00C41477">
              <w:rPr>
                <w:color w:val="FF0000"/>
                <w:szCs w:val="24"/>
              </w:rPr>
              <w:t>-</w:t>
            </w:r>
          </w:p>
        </w:tc>
        <w:tc>
          <w:tcPr>
            <w:tcW w:w="2672" w:type="pct"/>
            <w:tcBorders>
              <w:top w:val="single" w:sz="4" w:space="0" w:color="auto"/>
              <w:left w:val="single" w:sz="4" w:space="0" w:color="auto"/>
              <w:bottom w:val="single" w:sz="4" w:space="0" w:color="auto"/>
              <w:right w:val="single" w:sz="4" w:space="0" w:color="auto"/>
            </w:tcBorders>
            <w:vAlign w:val="center"/>
            <w:hideMark/>
          </w:tcPr>
          <w:p w14:paraId="256AA211" w14:textId="77777777" w:rsidR="00330E48" w:rsidRPr="00C41477" w:rsidRDefault="00330E48" w:rsidP="004A36D1">
            <w:pPr>
              <w:spacing w:before="0" w:after="0"/>
              <w:ind w:firstLine="0"/>
              <w:jc w:val="left"/>
              <w:rPr>
                <w:color w:val="FF0000"/>
                <w:szCs w:val="24"/>
              </w:rPr>
            </w:pPr>
            <w:r w:rsidRPr="00C41477">
              <w:rPr>
                <w:color w:val="FF0000"/>
                <w:szCs w:val="24"/>
              </w:rPr>
              <w:t>Chỉ tiêu câp điện cho công trình công cộng</w:t>
            </w:r>
          </w:p>
        </w:tc>
        <w:tc>
          <w:tcPr>
            <w:tcW w:w="2033" w:type="pct"/>
            <w:tcBorders>
              <w:top w:val="single" w:sz="4" w:space="0" w:color="auto"/>
              <w:left w:val="single" w:sz="4" w:space="0" w:color="auto"/>
              <w:bottom w:val="single" w:sz="4" w:space="0" w:color="auto"/>
              <w:right w:val="single" w:sz="4" w:space="0" w:color="auto"/>
            </w:tcBorders>
            <w:vAlign w:val="center"/>
            <w:hideMark/>
          </w:tcPr>
          <w:p w14:paraId="06D83814" w14:textId="77777777" w:rsidR="00330E48" w:rsidRPr="00C41477" w:rsidRDefault="00330E48" w:rsidP="004A36D1">
            <w:pPr>
              <w:spacing w:before="0" w:after="0"/>
              <w:ind w:firstLine="0"/>
              <w:jc w:val="center"/>
              <w:rPr>
                <w:color w:val="FF0000"/>
                <w:szCs w:val="24"/>
              </w:rPr>
            </w:pPr>
            <w:r w:rsidRPr="00C41477">
              <w:rPr>
                <w:color w:val="FF0000"/>
                <w:szCs w:val="24"/>
              </w:rPr>
              <w:t>≥ 15% nhu cầu điện sinh hoạt</w:t>
            </w:r>
          </w:p>
        </w:tc>
      </w:tr>
      <w:tr w:rsidR="00330E48" w:rsidRPr="00C41477" w14:paraId="0EF274A1" w14:textId="77777777" w:rsidTr="00B17601">
        <w:trPr>
          <w:trHeight w:val="431"/>
        </w:trPr>
        <w:tc>
          <w:tcPr>
            <w:tcW w:w="295" w:type="pct"/>
            <w:tcBorders>
              <w:top w:val="single" w:sz="4" w:space="0" w:color="auto"/>
              <w:left w:val="single" w:sz="4" w:space="0" w:color="auto"/>
              <w:bottom w:val="single" w:sz="4" w:space="0" w:color="auto"/>
              <w:right w:val="single" w:sz="4" w:space="0" w:color="auto"/>
            </w:tcBorders>
            <w:vAlign w:val="center"/>
            <w:hideMark/>
          </w:tcPr>
          <w:p w14:paraId="0AB5EB9C" w14:textId="77777777" w:rsidR="00330E48" w:rsidRPr="00C41477" w:rsidRDefault="00330E48" w:rsidP="004A36D1">
            <w:pPr>
              <w:spacing w:before="0" w:after="0"/>
              <w:ind w:firstLine="0"/>
              <w:jc w:val="center"/>
              <w:rPr>
                <w:color w:val="FF0000"/>
                <w:szCs w:val="24"/>
              </w:rPr>
            </w:pPr>
            <w:r w:rsidRPr="00C41477">
              <w:rPr>
                <w:color w:val="FF0000"/>
                <w:szCs w:val="24"/>
              </w:rPr>
              <w:t>-</w:t>
            </w:r>
          </w:p>
        </w:tc>
        <w:tc>
          <w:tcPr>
            <w:tcW w:w="2672" w:type="pct"/>
            <w:tcBorders>
              <w:top w:val="single" w:sz="4" w:space="0" w:color="auto"/>
              <w:left w:val="single" w:sz="4" w:space="0" w:color="auto"/>
              <w:bottom w:val="single" w:sz="4" w:space="0" w:color="auto"/>
              <w:right w:val="single" w:sz="4" w:space="0" w:color="auto"/>
            </w:tcBorders>
            <w:vAlign w:val="center"/>
            <w:hideMark/>
          </w:tcPr>
          <w:p w14:paraId="001C6630" w14:textId="77777777" w:rsidR="00330E48" w:rsidRPr="00C41477" w:rsidRDefault="00330E48" w:rsidP="004A36D1">
            <w:pPr>
              <w:spacing w:before="0" w:after="0"/>
              <w:ind w:firstLine="0"/>
              <w:jc w:val="left"/>
              <w:rPr>
                <w:color w:val="FF0000"/>
                <w:szCs w:val="24"/>
              </w:rPr>
            </w:pPr>
            <w:r w:rsidRPr="00C41477">
              <w:rPr>
                <w:color w:val="FF0000"/>
                <w:szCs w:val="24"/>
              </w:rPr>
              <w:t>Chiều sáng công cộng</w:t>
            </w:r>
          </w:p>
        </w:tc>
        <w:tc>
          <w:tcPr>
            <w:tcW w:w="2033" w:type="pct"/>
            <w:tcBorders>
              <w:top w:val="single" w:sz="4" w:space="0" w:color="auto"/>
              <w:left w:val="single" w:sz="4" w:space="0" w:color="auto"/>
              <w:bottom w:val="single" w:sz="4" w:space="0" w:color="auto"/>
              <w:right w:val="single" w:sz="4" w:space="0" w:color="auto"/>
            </w:tcBorders>
            <w:vAlign w:val="center"/>
            <w:hideMark/>
          </w:tcPr>
          <w:p w14:paraId="5C8900D9" w14:textId="77777777" w:rsidR="00330E48" w:rsidRPr="00C41477" w:rsidRDefault="00330E48" w:rsidP="004A36D1">
            <w:pPr>
              <w:spacing w:before="0" w:after="0"/>
              <w:ind w:firstLine="0"/>
              <w:jc w:val="center"/>
              <w:rPr>
                <w:color w:val="FF0000"/>
                <w:szCs w:val="24"/>
              </w:rPr>
            </w:pPr>
            <w:r w:rsidRPr="00C41477">
              <w:rPr>
                <w:color w:val="FF0000"/>
                <w:szCs w:val="24"/>
              </w:rPr>
              <w:t>tỷ lệ đường khu vực trung tâm xã được chi</w:t>
            </w:r>
            <w:r>
              <w:rPr>
                <w:color w:val="FF0000"/>
                <w:szCs w:val="24"/>
                <w:lang w:val="en-US"/>
              </w:rPr>
              <w:t>ê</w:t>
            </w:r>
            <w:r w:rsidRPr="00C41477">
              <w:rPr>
                <w:color w:val="FF0000"/>
                <w:szCs w:val="24"/>
              </w:rPr>
              <w:t>u sáng &gt; 50%</w:t>
            </w:r>
          </w:p>
        </w:tc>
      </w:tr>
      <w:tr w:rsidR="00330E48" w:rsidRPr="00C41477" w14:paraId="331D732B" w14:textId="77777777" w:rsidTr="00B17601">
        <w:trPr>
          <w:trHeight w:val="431"/>
        </w:trPr>
        <w:tc>
          <w:tcPr>
            <w:tcW w:w="295" w:type="pct"/>
            <w:tcBorders>
              <w:top w:val="single" w:sz="4" w:space="0" w:color="auto"/>
              <w:left w:val="single" w:sz="4" w:space="0" w:color="auto"/>
              <w:bottom w:val="single" w:sz="4" w:space="0" w:color="auto"/>
              <w:right w:val="single" w:sz="4" w:space="0" w:color="auto"/>
            </w:tcBorders>
            <w:vAlign w:val="center"/>
            <w:hideMark/>
          </w:tcPr>
          <w:p w14:paraId="067106A7" w14:textId="77777777" w:rsidR="00330E48" w:rsidRPr="00C41477" w:rsidRDefault="00330E48" w:rsidP="004A36D1">
            <w:pPr>
              <w:spacing w:before="0" w:after="0"/>
              <w:ind w:firstLine="0"/>
              <w:jc w:val="center"/>
              <w:rPr>
                <w:color w:val="FF0000"/>
                <w:szCs w:val="24"/>
              </w:rPr>
            </w:pPr>
            <w:r w:rsidRPr="00C41477">
              <w:rPr>
                <w:color w:val="FF0000"/>
                <w:szCs w:val="24"/>
              </w:rPr>
              <w:t>4</w:t>
            </w:r>
          </w:p>
        </w:tc>
        <w:tc>
          <w:tcPr>
            <w:tcW w:w="2672" w:type="pct"/>
            <w:tcBorders>
              <w:top w:val="single" w:sz="4" w:space="0" w:color="auto"/>
              <w:left w:val="single" w:sz="4" w:space="0" w:color="auto"/>
              <w:bottom w:val="single" w:sz="4" w:space="0" w:color="auto"/>
              <w:right w:val="single" w:sz="4" w:space="0" w:color="auto"/>
            </w:tcBorders>
            <w:vAlign w:val="center"/>
            <w:hideMark/>
          </w:tcPr>
          <w:p w14:paraId="3918F70E" w14:textId="77777777" w:rsidR="00330E48" w:rsidRPr="00C41477" w:rsidRDefault="00330E48" w:rsidP="004A36D1">
            <w:pPr>
              <w:spacing w:before="0" w:after="0"/>
              <w:ind w:firstLine="0"/>
              <w:jc w:val="left"/>
              <w:rPr>
                <w:color w:val="FF0000"/>
                <w:szCs w:val="24"/>
              </w:rPr>
            </w:pPr>
            <w:r w:rsidRPr="00C41477">
              <w:rPr>
                <w:color w:val="FF0000"/>
                <w:szCs w:val="24"/>
              </w:rPr>
              <w:t>Tiêu chuẩn cấp nước (tập trung)</w:t>
            </w:r>
          </w:p>
        </w:tc>
        <w:tc>
          <w:tcPr>
            <w:tcW w:w="2033" w:type="pct"/>
            <w:tcBorders>
              <w:top w:val="single" w:sz="4" w:space="0" w:color="auto"/>
              <w:left w:val="single" w:sz="4" w:space="0" w:color="auto"/>
              <w:bottom w:val="single" w:sz="4" w:space="0" w:color="auto"/>
              <w:right w:val="single" w:sz="4" w:space="0" w:color="auto"/>
            </w:tcBorders>
            <w:vAlign w:val="center"/>
          </w:tcPr>
          <w:p w14:paraId="0DCAAB61" w14:textId="77777777" w:rsidR="00330E48" w:rsidRPr="00C41477" w:rsidRDefault="00330E48" w:rsidP="004A36D1">
            <w:pPr>
              <w:spacing w:before="0" w:after="0"/>
              <w:ind w:firstLine="0"/>
              <w:jc w:val="center"/>
              <w:rPr>
                <w:color w:val="FF0000"/>
                <w:szCs w:val="24"/>
              </w:rPr>
            </w:pPr>
          </w:p>
        </w:tc>
      </w:tr>
      <w:tr w:rsidR="00330E48" w:rsidRPr="00C41477" w14:paraId="403A22AC" w14:textId="77777777" w:rsidTr="00B17601">
        <w:trPr>
          <w:trHeight w:val="431"/>
        </w:trPr>
        <w:tc>
          <w:tcPr>
            <w:tcW w:w="295" w:type="pct"/>
            <w:tcBorders>
              <w:top w:val="single" w:sz="4" w:space="0" w:color="auto"/>
              <w:left w:val="single" w:sz="4" w:space="0" w:color="auto"/>
              <w:bottom w:val="single" w:sz="4" w:space="0" w:color="auto"/>
              <w:right w:val="single" w:sz="4" w:space="0" w:color="auto"/>
            </w:tcBorders>
            <w:vAlign w:val="center"/>
            <w:hideMark/>
          </w:tcPr>
          <w:p w14:paraId="0BD804AD" w14:textId="77777777" w:rsidR="00330E48" w:rsidRPr="00C41477" w:rsidRDefault="00330E48" w:rsidP="004A36D1">
            <w:pPr>
              <w:spacing w:before="0" w:after="0"/>
              <w:ind w:firstLine="0"/>
              <w:jc w:val="center"/>
              <w:rPr>
                <w:color w:val="FF0000"/>
                <w:szCs w:val="24"/>
              </w:rPr>
            </w:pPr>
            <w:r w:rsidRPr="00C41477">
              <w:rPr>
                <w:color w:val="FF0000"/>
                <w:szCs w:val="24"/>
              </w:rPr>
              <w:t>-</w:t>
            </w:r>
          </w:p>
        </w:tc>
        <w:tc>
          <w:tcPr>
            <w:tcW w:w="2672" w:type="pct"/>
            <w:tcBorders>
              <w:top w:val="single" w:sz="4" w:space="0" w:color="auto"/>
              <w:left w:val="single" w:sz="4" w:space="0" w:color="auto"/>
              <w:bottom w:val="single" w:sz="4" w:space="0" w:color="auto"/>
              <w:right w:val="single" w:sz="4" w:space="0" w:color="auto"/>
            </w:tcBorders>
            <w:vAlign w:val="center"/>
            <w:hideMark/>
          </w:tcPr>
          <w:p w14:paraId="79382255" w14:textId="77777777" w:rsidR="00330E48" w:rsidRPr="00C41477" w:rsidRDefault="00330E48" w:rsidP="004A36D1">
            <w:pPr>
              <w:spacing w:before="0" w:after="0"/>
              <w:ind w:firstLine="0"/>
              <w:jc w:val="left"/>
              <w:rPr>
                <w:color w:val="FF0000"/>
                <w:szCs w:val="24"/>
              </w:rPr>
            </w:pPr>
            <w:r w:rsidRPr="00C41477">
              <w:rPr>
                <w:color w:val="FF0000"/>
                <w:szCs w:val="24"/>
              </w:rPr>
              <w:t>Có đường ống và vòi nước dẫn đến hộ gia đình</w:t>
            </w:r>
          </w:p>
        </w:tc>
        <w:tc>
          <w:tcPr>
            <w:tcW w:w="2033" w:type="pct"/>
            <w:tcBorders>
              <w:top w:val="single" w:sz="4" w:space="0" w:color="auto"/>
              <w:left w:val="single" w:sz="4" w:space="0" w:color="auto"/>
              <w:bottom w:val="single" w:sz="4" w:space="0" w:color="auto"/>
              <w:right w:val="single" w:sz="4" w:space="0" w:color="auto"/>
            </w:tcBorders>
            <w:vAlign w:val="center"/>
            <w:hideMark/>
          </w:tcPr>
          <w:p w14:paraId="798A0DA3" w14:textId="77777777" w:rsidR="00330E48" w:rsidRPr="00C41477" w:rsidRDefault="00330E48" w:rsidP="004A36D1">
            <w:pPr>
              <w:spacing w:before="0" w:after="0"/>
              <w:ind w:firstLine="0"/>
              <w:jc w:val="center"/>
              <w:rPr>
                <w:color w:val="FF0000"/>
                <w:szCs w:val="24"/>
              </w:rPr>
            </w:pPr>
            <w:r w:rsidRPr="00C41477">
              <w:rPr>
                <w:color w:val="FF0000"/>
                <w:szCs w:val="24"/>
              </w:rPr>
              <w:t>≥ 60 lít/người/ngày</w:t>
            </w:r>
          </w:p>
        </w:tc>
      </w:tr>
      <w:tr w:rsidR="00330E48" w:rsidRPr="00C41477" w14:paraId="3804F8CF" w14:textId="77777777" w:rsidTr="00B17601">
        <w:trPr>
          <w:trHeight w:val="431"/>
        </w:trPr>
        <w:tc>
          <w:tcPr>
            <w:tcW w:w="295" w:type="pct"/>
            <w:tcBorders>
              <w:top w:val="single" w:sz="4" w:space="0" w:color="auto"/>
              <w:left w:val="single" w:sz="4" w:space="0" w:color="auto"/>
              <w:bottom w:val="single" w:sz="4" w:space="0" w:color="auto"/>
              <w:right w:val="single" w:sz="4" w:space="0" w:color="auto"/>
            </w:tcBorders>
            <w:vAlign w:val="center"/>
            <w:hideMark/>
          </w:tcPr>
          <w:p w14:paraId="1150EF16" w14:textId="77777777" w:rsidR="00330E48" w:rsidRPr="00C41477" w:rsidRDefault="00330E48" w:rsidP="004A36D1">
            <w:pPr>
              <w:spacing w:before="0" w:after="0"/>
              <w:ind w:firstLine="0"/>
              <w:jc w:val="center"/>
              <w:rPr>
                <w:color w:val="FF0000"/>
                <w:szCs w:val="24"/>
              </w:rPr>
            </w:pPr>
            <w:r w:rsidRPr="00C41477">
              <w:rPr>
                <w:color w:val="FF0000"/>
                <w:szCs w:val="24"/>
              </w:rPr>
              <w:t>-</w:t>
            </w:r>
          </w:p>
        </w:tc>
        <w:tc>
          <w:tcPr>
            <w:tcW w:w="2672" w:type="pct"/>
            <w:tcBorders>
              <w:top w:val="single" w:sz="4" w:space="0" w:color="auto"/>
              <w:left w:val="single" w:sz="4" w:space="0" w:color="auto"/>
              <w:bottom w:val="single" w:sz="4" w:space="0" w:color="auto"/>
              <w:right w:val="single" w:sz="4" w:space="0" w:color="auto"/>
            </w:tcBorders>
            <w:vAlign w:val="center"/>
            <w:hideMark/>
          </w:tcPr>
          <w:p w14:paraId="68F0E739" w14:textId="77777777" w:rsidR="00330E48" w:rsidRPr="00C41477" w:rsidRDefault="00330E48" w:rsidP="004A36D1">
            <w:pPr>
              <w:spacing w:before="0" w:after="0"/>
              <w:ind w:firstLine="0"/>
              <w:jc w:val="left"/>
              <w:rPr>
                <w:color w:val="FF0000"/>
                <w:szCs w:val="24"/>
              </w:rPr>
            </w:pPr>
            <w:r w:rsidRPr="00C41477">
              <w:rPr>
                <w:color w:val="FF0000"/>
                <w:szCs w:val="24"/>
              </w:rPr>
              <w:t>Sử dụng vòi nước công cộng</w:t>
            </w:r>
          </w:p>
        </w:tc>
        <w:tc>
          <w:tcPr>
            <w:tcW w:w="2033" w:type="pct"/>
            <w:tcBorders>
              <w:top w:val="single" w:sz="4" w:space="0" w:color="auto"/>
              <w:left w:val="single" w:sz="4" w:space="0" w:color="auto"/>
              <w:bottom w:val="single" w:sz="4" w:space="0" w:color="auto"/>
              <w:right w:val="single" w:sz="4" w:space="0" w:color="auto"/>
            </w:tcBorders>
            <w:vAlign w:val="center"/>
            <w:hideMark/>
          </w:tcPr>
          <w:p w14:paraId="7CE35370" w14:textId="77777777" w:rsidR="00330E48" w:rsidRPr="00C41477" w:rsidRDefault="00330E48" w:rsidP="004A36D1">
            <w:pPr>
              <w:spacing w:before="0" w:after="0"/>
              <w:ind w:firstLine="0"/>
              <w:jc w:val="center"/>
              <w:rPr>
                <w:b/>
                <w:bCs/>
                <w:color w:val="FF0000"/>
                <w:szCs w:val="24"/>
              </w:rPr>
            </w:pPr>
            <w:r w:rsidRPr="00C41477">
              <w:rPr>
                <w:color w:val="FF0000"/>
                <w:szCs w:val="24"/>
              </w:rPr>
              <w:t>≥ 40 lít/người/ngày</w:t>
            </w:r>
          </w:p>
        </w:tc>
      </w:tr>
      <w:tr w:rsidR="00330E48" w:rsidRPr="00C41477" w14:paraId="42BDA128" w14:textId="77777777" w:rsidTr="00B17601">
        <w:trPr>
          <w:trHeight w:val="431"/>
        </w:trPr>
        <w:tc>
          <w:tcPr>
            <w:tcW w:w="295" w:type="pct"/>
            <w:tcBorders>
              <w:top w:val="single" w:sz="4" w:space="0" w:color="auto"/>
              <w:left w:val="single" w:sz="4" w:space="0" w:color="auto"/>
              <w:bottom w:val="single" w:sz="4" w:space="0" w:color="auto"/>
              <w:right w:val="single" w:sz="4" w:space="0" w:color="auto"/>
            </w:tcBorders>
            <w:vAlign w:val="center"/>
            <w:hideMark/>
          </w:tcPr>
          <w:p w14:paraId="31C9E043" w14:textId="77777777" w:rsidR="00330E48" w:rsidRPr="00C41477" w:rsidRDefault="00330E48" w:rsidP="004A36D1">
            <w:pPr>
              <w:spacing w:before="0" w:after="0"/>
              <w:ind w:firstLine="0"/>
              <w:jc w:val="center"/>
              <w:rPr>
                <w:color w:val="FF0000"/>
                <w:szCs w:val="24"/>
              </w:rPr>
            </w:pPr>
            <w:r w:rsidRPr="00C41477">
              <w:rPr>
                <w:color w:val="FF0000"/>
                <w:szCs w:val="24"/>
              </w:rPr>
              <w:t>-</w:t>
            </w:r>
          </w:p>
        </w:tc>
        <w:tc>
          <w:tcPr>
            <w:tcW w:w="2672" w:type="pct"/>
            <w:tcBorders>
              <w:top w:val="single" w:sz="4" w:space="0" w:color="auto"/>
              <w:left w:val="single" w:sz="4" w:space="0" w:color="auto"/>
              <w:bottom w:val="single" w:sz="4" w:space="0" w:color="auto"/>
              <w:right w:val="single" w:sz="4" w:space="0" w:color="auto"/>
            </w:tcBorders>
            <w:vAlign w:val="center"/>
            <w:hideMark/>
          </w:tcPr>
          <w:p w14:paraId="28AD339F" w14:textId="77777777" w:rsidR="00330E48" w:rsidRPr="00C41477" w:rsidRDefault="00330E48" w:rsidP="004A36D1">
            <w:pPr>
              <w:spacing w:before="0" w:after="0"/>
              <w:ind w:firstLine="0"/>
              <w:jc w:val="left"/>
              <w:rPr>
                <w:color w:val="FF0000"/>
                <w:szCs w:val="24"/>
              </w:rPr>
            </w:pPr>
            <w:r w:rsidRPr="00C41477">
              <w:rPr>
                <w:color w:val="FF0000"/>
                <w:szCs w:val="24"/>
              </w:rPr>
              <w:t>Nước cấp cụm công nghiệp</w:t>
            </w:r>
          </w:p>
        </w:tc>
        <w:tc>
          <w:tcPr>
            <w:tcW w:w="2033" w:type="pct"/>
            <w:tcBorders>
              <w:top w:val="single" w:sz="4" w:space="0" w:color="auto"/>
              <w:left w:val="single" w:sz="4" w:space="0" w:color="auto"/>
              <w:bottom w:val="single" w:sz="4" w:space="0" w:color="auto"/>
              <w:right w:val="single" w:sz="4" w:space="0" w:color="auto"/>
            </w:tcBorders>
            <w:vAlign w:val="center"/>
            <w:hideMark/>
          </w:tcPr>
          <w:p w14:paraId="17A226F7" w14:textId="77777777" w:rsidR="00330E48" w:rsidRPr="00C41477" w:rsidRDefault="00330E48" w:rsidP="004A36D1">
            <w:pPr>
              <w:spacing w:before="0" w:after="0"/>
              <w:ind w:firstLine="0"/>
              <w:jc w:val="center"/>
              <w:rPr>
                <w:b/>
                <w:bCs/>
                <w:color w:val="FF0000"/>
                <w:szCs w:val="24"/>
              </w:rPr>
            </w:pPr>
            <w:r w:rsidRPr="00C41477">
              <w:rPr>
                <w:color w:val="FF0000"/>
                <w:szCs w:val="24"/>
              </w:rPr>
              <w:t>≥ 8% lượng nước cho sinh hoạt</w:t>
            </w:r>
          </w:p>
        </w:tc>
      </w:tr>
      <w:tr w:rsidR="00330E48" w:rsidRPr="00C41477" w14:paraId="3F25EE58" w14:textId="77777777" w:rsidTr="00B17601">
        <w:trPr>
          <w:trHeight w:val="656"/>
        </w:trPr>
        <w:tc>
          <w:tcPr>
            <w:tcW w:w="295" w:type="pct"/>
            <w:tcBorders>
              <w:top w:val="single" w:sz="4" w:space="0" w:color="auto"/>
              <w:left w:val="single" w:sz="4" w:space="0" w:color="auto"/>
              <w:bottom w:val="single" w:sz="4" w:space="0" w:color="auto"/>
              <w:right w:val="single" w:sz="4" w:space="0" w:color="auto"/>
            </w:tcBorders>
            <w:vAlign w:val="center"/>
            <w:hideMark/>
          </w:tcPr>
          <w:p w14:paraId="7FDC43AF" w14:textId="77777777" w:rsidR="00330E48" w:rsidRPr="00C41477" w:rsidRDefault="00330E48" w:rsidP="004A36D1">
            <w:pPr>
              <w:spacing w:before="0" w:after="0"/>
              <w:ind w:firstLine="0"/>
              <w:jc w:val="center"/>
              <w:rPr>
                <w:color w:val="FF0000"/>
                <w:szCs w:val="24"/>
              </w:rPr>
            </w:pPr>
            <w:r w:rsidRPr="00C41477">
              <w:rPr>
                <w:color w:val="FF0000"/>
                <w:szCs w:val="24"/>
              </w:rPr>
              <w:t>5</w:t>
            </w:r>
          </w:p>
        </w:tc>
        <w:tc>
          <w:tcPr>
            <w:tcW w:w="2672" w:type="pct"/>
            <w:tcBorders>
              <w:top w:val="single" w:sz="4" w:space="0" w:color="auto"/>
              <w:left w:val="single" w:sz="4" w:space="0" w:color="auto"/>
              <w:bottom w:val="single" w:sz="4" w:space="0" w:color="auto"/>
              <w:right w:val="single" w:sz="4" w:space="0" w:color="auto"/>
            </w:tcBorders>
            <w:vAlign w:val="center"/>
            <w:hideMark/>
          </w:tcPr>
          <w:p w14:paraId="401D8DB4" w14:textId="77777777" w:rsidR="00330E48" w:rsidRPr="00C41477" w:rsidRDefault="00330E48" w:rsidP="004A36D1">
            <w:pPr>
              <w:spacing w:before="0" w:after="0"/>
              <w:ind w:firstLine="0"/>
              <w:jc w:val="left"/>
              <w:rPr>
                <w:color w:val="FF0000"/>
                <w:szCs w:val="24"/>
              </w:rPr>
            </w:pPr>
            <w:r w:rsidRPr="00C41477">
              <w:rPr>
                <w:color w:val="FF0000"/>
                <w:szCs w:val="24"/>
              </w:rPr>
              <w:t>Thoát nước</w:t>
            </w:r>
          </w:p>
        </w:tc>
        <w:tc>
          <w:tcPr>
            <w:tcW w:w="2033" w:type="pct"/>
            <w:tcBorders>
              <w:top w:val="single" w:sz="4" w:space="0" w:color="auto"/>
              <w:left w:val="single" w:sz="4" w:space="0" w:color="auto"/>
              <w:bottom w:val="single" w:sz="4" w:space="0" w:color="auto"/>
              <w:right w:val="single" w:sz="4" w:space="0" w:color="auto"/>
            </w:tcBorders>
            <w:vAlign w:val="center"/>
            <w:hideMark/>
          </w:tcPr>
          <w:p w14:paraId="48D2196B" w14:textId="77777777" w:rsidR="00330E48" w:rsidRPr="00C41477" w:rsidRDefault="00330E48" w:rsidP="004A36D1">
            <w:pPr>
              <w:spacing w:before="0" w:after="0"/>
              <w:ind w:firstLine="0"/>
              <w:jc w:val="center"/>
              <w:rPr>
                <w:b/>
                <w:bCs/>
                <w:color w:val="FF0000"/>
                <w:szCs w:val="24"/>
              </w:rPr>
            </w:pPr>
            <w:r w:rsidRPr="00C41477">
              <w:rPr>
                <w:color w:val="FF0000"/>
                <w:szCs w:val="24"/>
              </w:rPr>
              <w:t>Phải có hệ thống xử lý thoát nước thải sinh hoạt, nước mưa</w:t>
            </w:r>
          </w:p>
        </w:tc>
      </w:tr>
      <w:tr w:rsidR="00330E48" w:rsidRPr="00C41477" w14:paraId="1A349B3D" w14:textId="77777777" w:rsidTr="00B17601">
        <w:trPr>
          <w:trHeight w:val="674"/>
        </w:trPr>
        <w:tc>
          <w:tcPr>
            <w:tcW w:w="295" w:type="pct"/>
            <w:tcBorders>
              <w:top w:val="single" w:sz="4" w:space="0" w:color="auto"/>
              <w:left w:val="single" w:sz="4" w:space="0" w:color="auto"/>
              <w:bottom w:val="single" w:sz="4" w:space="0" w:color="auto"/>
              <w:right w:val="single" w:sz="4" w:space="0" w:color="auto"/>
            </w:tcBorders>
            <w:vAlign w:val="center"/>
            <w:hideMark/>
          </w:tcPr>
          <w:p w14:paraId="2D3582F5" w14:textId="77777777" w:rsidR="00330E48" w:rsidRPr="00C41477" w:rsidRDefault="00330E48" w:rsidP="004A36D1">
            <w:pPr>
              <w:spacing w:before="0" w:after="0"/>
              <w:ind w:firstLine="0"/>
              <w:jc w:val="center"/>
              <w:rPr>
                <w:color w:val="FF0000"/>
                <w:szCs w:val="24"/>
              </w:rPr>
            </w:pPr>
            <w:r w:rsidRPr="00C41477">
              <w:rPr>
                <w:color w:val="FF0000"/>
                <w:szCs w:val="24"/>
              </w:rPr>
              <w:t>-</w:t>
            </w:r>
          </w:p>
        </w:tc>
        <w:tc>
          <w:tcPr>
            <w:tcW w:w="2672" w:type="pct"/>
            <w:tcBorders>
              <w:top w:val="single" w:sz="4" w:space="0" w:color="auto"/>
              <w:left w:val="single" w:sz="4" w:space="0" w:color="auto"/>
              <w:bottom w:val="single" w:sz="4" w:space="0" w:color="auto"/>
              <w:right w:val="single" w:sz="4" w:space="0" w:color="auto"/>
            </w:tcBorders>
            <w:vAlign w:val="center"/>
            <w:hideMark/>
          </w:tcPr>
          <w:p w14:paraId="78EDB470" w14:textId="77777777" w:rsidR="00330E48" w:rsidRPr="00C41477" w:rsidRDefault="00330E48" w:rsidP="004A36D1">
            <w:pPr>
              <w:spacing w:before="0" w:after="0"/>
              <w:ind w:firstLine="0"/>
              <w:jc w:val="left"/>
              <w:rPr>
                <w:color w:val="FF0000"/>
                <w:szCs w:val="24"/>
              </w:rPr>
            </w:pPr>
            <w:r w:rsidRPr="00C41477">
              <w:rPr>
                <w:color w:val="FF0000"/>
                <w:szCs w:val="24"/>
              </w:rPr>
              <w:t>Thu gom</w:t>
            </w:r>
          </w:p>
        </w:tc>
        <w:tc>
          <w:tcPr>
            <w:tcW w:w="2033" w:type="pct"/>
            <w:tcBorders>
              <w:top w:val="single" w:sz="4" w:space="0" w:color="auto"/>
              <w:left w:val="single" w:sz="4" w:space="0" w:color="auto"/>
              <w:bottom w:val="single" w:sz="4" w:space="0" w:color="auto"/>
              <w:right w:val="single" w:sz="4" w:space="0" w:color="auto"/>
            </w:tcBorders>
            <w:vAlign w:val="center"/>
            <w:hideMark/>
          </w:tcPr>
          <w:p w14:paraId="523018CF" w14:textId="77777777" w:rsidR="00330E48" w:rsidRPr="00C41477" w:rsidRDefault="00330E48" w:rsidP="004A36D1">
            <w:pPr>
              <w:spacing w:before="0" w:after="0"/>
              <w:ind w:firstLine="0"/>
              <w:jc w:val="center"/>
              <w:rPr>
                <w:b/>
                <w:bCs/>
                <w:color w:val="FF0000"/>
                <w:szCs w:val="24"/>
              </w:rPr>
            </w:pPr>
            <w:r w:rsidRPr="00C41477">
              <w:rPr>
                <w:color w:val="FF0000"/>
                <w:szCs w:val="24"/>
              </w:rPr>
              <w:t>≥ 8% lượng nước t lượng nước thải phát sinh để xử lý</w:t>
            </w:r>
          </w:p>
        </w:tc>
      </w:tr>
      <w:tr w:rsidR="00330E48" w:rsidRPr="00C41477" w14:paraId="777AA065" w14:textId="77777777" w:rsidTr="00B15269">
        <w:trPr>
          <w:trHeight w:val="459"/>
        </w:trPr>
        <w:tc>
          <w:tcPr>
            <w:tcW w:w="295" w:type="pct"/>
            <w:tcBorders>
              <w:top w:val="single" w:sz="4" w:space="0" w:color="auto"/>
              <w:left w:val="single" w:sz="4" w:space="0" w:color="auto"/>
              <w:bottom w:val="single" w:sz="4" w:space="0" w:color="auto"/>
              <w:right w:val="single" w:sz="4" w:space="0" w:color="auto"/>
            </w:tcBorders>
            <w:vAlign w:val="center"/>
            <w:hideMark/>
          </w:tcPr>
          <w:p w14:paraId="6F34250F" w14:textId="77777777" w:rsidR="00330E48" w:rsidRPr="00C41477" w:rsidRDefault="00330E48" w:rsidP="004A36D1">
            <w:pPr>
              <w:spacing w:before="0" w:after="0"/>
              <w:ind w:firstLine="0"/>
              <w:jc w:val="center"/>
              <w:rPr>
                <w:color w:val="FF0000"/>
                <w:szCs w:val="24"/>
              </w:rPr>
            </w:pPr>
            <w:r w:rsidRPr="00C41477">
              <w:rPr>
                <w:color w:val="FF0000"/>
                <w:szCs w:val="24"/>
              </w:rPr>
              <w:t>6</w:t>
            </w:r>
          </w:p>
        </w:tc>
        <w:tc>
          <w:tcPr>
            <w:tcW w:w="2672" w:type="pct"/>
            <w:tcBorders>
              <w:top w:val="single" w:sz="4" w:space="0" w:color="auto"/>
              <w:left w:val="single" w:sz="4" w:space="0" w:color="auto"/>
              <w:bottom w:val="single" w:sz="4" w:space="0" w:color="auto"/>
              <w:right w:val="single" w:sz="4" w:space="0" w:color="auto"/>
            </w:tcBorders>
            <w:vAlign w:val="center"/>
            <w:hideMark/>
          </w:tcPr>
          <w:p w14:paraId="3E7EAF9A" w14:textId="77777777" w:rsidR="00330E48" w:rsidRPr="00C41477" w:rsidRDefault="00330E48" w:rsidP="004A36D1">
            <w:pPr>
              <w:spacing w:before="0" w:after="0"/>
              <w:ind w:firstLine="0"/>
              <w:jc w:val="left"/>
              <w:rPr>
                <w:color w:val="FF0000"/>
                <w:szCs w:val="24"/>
              </w:rPr>
            </w:pPr>
            <w:r w:rsidRPr="00C41477">
              <w:rPr>
                <w:color w:val="FF0000"/>
                <w:szCs w:val="24"/>
              </w:rPr>
              <w:t>Phòng chống thiên tai, thảm họa</w:t>
            </w:r>
          </w:p>
        </w:tc>
        <w:tc>
          <w:tcPr>
            <w:tcW w:w="2033" w:type="pct"/>
            <w:tcBorders>
              <w:top w:val="single" w:sz="4" w:space="0" w:color="auto"/>
              <w:left w:val="single" w:sz="4" w:space="0" w:color="auto"/>
              <w:bottom w:val="single" w:sz="4" w:space="0" w:color="auto"/>
              <w:right w:val="single" w:sz="4" w:space="0" w:color="auto"/>
            </w:tcBorders>
            <w:vAlign w:val="center"/>
          </w:tcPr>
          <w:p w14:paraId="1D238A3A" w14:textId="77777777" w:rsidR="00330E48" w:rsidRPr="00C41477" w:rsidRDefault="00330E48" w:rsidP="004A36D1">
            <w:pPr>
              <w:spacing w:before="0" w:after="0"/>
              <w:ind w:firstLine="0"/>
              <w:jc w:val="center"/>
              <w:rPr>
                <w:b/>
                <w:bCs/>
                <w:color w:val="FF0000"/>
                <w:szCs w:val="24"/>
              </w:rPr>
            </w:pPr>
          </w:p>
        </w:tc>
      </w:tr>
      <w:tr w:rsidR="00330E48" w:rsidRPr="00C41477" w14:paraId="0C072331" w14:textId="77777777" w:rsidTr="00B17601">
        <w:trPr>
          <w:trHeight w:val="665"/>
        </w:trPr>
        <w:tc>
          <w:tcPr>
            <w:tcW w:w="295" w:type="pct"/>
            <w:tcBorders>
              <w:top w:val="single" w:sz="4" w:space="0" w:color="auto"/>
              <w:left w:val="single" w:sz="4" w:space="0" w:color="auto"/>
              <w:bottom w:val="single" w:sz="4" w:space="0" w:color="auto"/>
              <w:right w:val="single" w:sz="4" w:space="0" w:color="auto"/>
            </w:tcBorders>
            <w:vAlign w:val="center"/>
          </w:tcPr>
          <w:p w14:paraId="36682DEA" w14:textId="77777777" w:rsidR="00330E48" w:rsidRPr="00C41477" w:rsidRDefault="00330E48" w:rsidP="004A36D1">
            <w:pPr>
              <w:spacing w:before="0" w:after="0"/>
              <w:ind w:firstLine="0"/>
              <w:jc w:val="center"/>
              <w:rPr>
                <w:color w:val="FF0000"/>
                <w:szCs w:val="24"/>
              </w:rPr>
            </w:pPr>
          </w:p>
        </w:tc>
        <w:tc>
          <w:tcPr>
            <w:tcW w:w="2672" w:type="pct"/>
            <w:tcBorders>
              <w:top w:val="single" w:sz="4" w:space="0" w:color="auto"/>
              <w:left w:val="single" w:sz="4" w:space="0" w:color="auto"/>
              <w:bottom w:val="single" w:sz="4" w:space="0" w:color="auto"/>
              <w:right w:val="single" w:sz="4" w:space="0" w:color="auto"/>
            </w:tcBorders>
            <w:vAlign w:val="center"/>
            <w:hideMark/>
          </w:tcPr>
          <w:p w14:paraId="55B64126" w14:textId="77777777" w:rsidR="00330E48" w:rsidRPr="00C41477" w:rsidRDefault="00330E48" w:rsidP="004A36D1">
            <w:pPr>
              <w:spacing w:before="0" w:after="0"/>
              <w:ind w:firstLine="0"/>
              <w:jc w:val="left"/>
              <w:rPr>
                <w:color w:val="FF0000"/>
                <w:szCs w:val="24"/>
              </w:rPr>
            </w:pPr>
            <w:r w:rsidRPr="00C41477">
              <w:rPr>
                <w:color w:val="FF0000"/>
                <w:szCs w:val="24"/>
              </w:rPr>
              <w:t>Cao độ nền phải cao hơn mực nước lũ lớn nhất (max) hàng năm</w:t>
            </w:r>
          </w:p>
        </w:tc>
        <w:tc>
          <w:tcPr>
            <w:tcW w:w="2033" w:type="pct"/>
            <w:tcBorders>
              <w:top w:val="single" w:sz="4" w:space="0" w:color="auto"/>
              <w:left w:val="single" w:sz="4" w:space="0" w:color="auto"/>
              <w:bottom w:val="single" w:sz="4" w:space="0" w:color="auto"/>
              <w:right w:val="single" w:sz="4" w:space="0" w:color="auto"/>
            </w:tcBorders>
            <w:vAlign w:val="center"/>
            <w:hideMark/>
          </w:tcPr>
          <w:p w14:paraId="4BEE3229" w14:textId="19CE00FA" w:rsidR="00330E48" w:rsidRPr="00C41477" w:rsidRDefault="00330E48" w:rsidP="004A36D1">
            <w:pPr>
              <w:spacing w:before="0" w:after="0"/>
              <w:ind w:firstLine="0"/>
              <w:jc w:val="center"/>
              <w:rPr>
                <w:b/>
                <w:bCs/>
                <w:color w:val="FF0000"/>
                <w:szCs w:val="24"/>
              </w:rPr>
            </w:pPr>
            <w:r w:rsidRPr="00C41477">
              <w:rPr>
                <w:color w:val="FF0000"/>
                <w:szCs w:val="24"/>
              </w:rPr>
              <w:t>≥</w:t>
            </w:r>
            <w:r w:rsidR="00B15269">
              <w:rPr>
                <w:color w:val="FF0000"/>
                <w:szCs w:val="24"/>
                <w:lang w:val="en-US"/>
              </w:rPr>
              <w:t xml:space="preserve"> </w:t>
            </w:r>
            <w:r w:rsidRPr="00C41477">
              <w:rPr>
                <w:color w:val="FF0000"/>
                <w:szCs w:val="24"/>
              </w:rPr>
              <w:t>0,3 m</w:t>
            </w:r>
          </w:p>
        </w:tc>
      </w:tr>
      <w:tr w:rsidR="00330E48" w:rsidRPr="00C41477" w14:paraId="7E91F2DF" w14:textId="77777777" w:rsidTr="00B17601">
        <w:trPr>
          <w:trHeight w:val="494"/>
        </w:trPr>
        <w:tc>
          <w:tcPr>
            <w:tcW w:w="295" w:type="pct"/>
            <w:tcBorders>
              <w:top w:val="single" w:sz="4" w:space="0" w:color="auto"/>
              <w:left w:val="single" w:sz="4" w:space="0" w:color="auto"/>
              <w:bottom w:val="single" w:sz="4" w:space="0" w:color="auto"/>
              <w:right w:val="single" w:sz="4" w:space="0" w:color="auto"/>
            </w:tcBorders>
            <w:vAlign w:val="center"/>
            <w:hideMark/>
          </w:tcPr>
          <w:p w14:paraId="08DDCF8B" w14:textId="77777777" w:rsidR="00330E48" w:rsidRPr="00C41477" w:rsidRDefault="00330E48" w:rsidP="004A36D1">
            <w:pPr>
              <w:spacing w:before="0" w:after="0"/>
              <w:ind w:firstLine="0"/>
              <w:jc w:val="center"/>
              <w:rPr>
                <w:color w:val="FF0000"/>
                <w:szCs w:val="24"/>
              </w:rPr>
            </w:pPr>
            <w:r w:rsidRPr="00C41477">
              <w:rPr>
                <w:color w:val="FF0000"/>
                <w:szCs w:val="24"/>
              </w:rPr>
              <w:t>7</w:t>
            </w:r>
          </w:p>
        </w:tc>
        <w:tc>
          <w:tcPr>
            <w:tcW w:w="2672" w:type="pct"/>
            <w:tcBorders>
              <w:top w:val="single" w:sz="4" w:space="0" w:color="auto"/>
              <w:left w:val="single" w:sz="4" w:space="0" w:color="auto"/>
              <w:bottom w:val="single" w:sz="4" w:space="0" w:color="auto"/>
              <w:right w:val="single" w:sz="4" w:space="0" w:color="auto"/>
            </w:tcBorders>
            <w:vAlign w:val="center"/>
            <w:hideMark/>
          </w:tcPr>
          <w:p w14:paraId="406FB893" w14:textId="77777777" w:rsidR="00330E48" w:rsidRPr="00C41477" w:rsidRDefault="00330E48" w:rsidP="004A36D1">
            <w:pPr>
              <w:spacing w:before="0" w:after="0"/>
              <w:ind w:firstLine="0"/>
              <w:jc w:val="left"/>
              <w:rPr>
                <w:color w:val="FF0000"/>
                <w:szCs w:val="24"/>
              </w:rPr>
            </w:pPr>
            <w:r w:rsidRPr="00C41477">
              <w:rPr>
                <w:color w:val="FF0000"/>
                <w:szCs w:val="24"/>
              </w:rPr>
              <w:t>Quản lý chất thải rắn</w:t>
            </w:r>
          </w:p>
        </w:tc>
        <w:tc>
          <w:tcPr>
            <w:tcW w:w="2033" w:type="pct"/>
            <w:tcBorders>
              <w:top w:val="single" w:sz="4" w:space="0" w:color="auto"/>
              <w:left w:val="single" w:sz="4" w:space="0" w:color="auto"/>
              <w:bottom w:val="single" w:sz="4" w:space="0" w:color="auto"/>
              <w:right w:val="single" w:sz="4" w:space="0" w:color="auto"/>
            </w:tcBorders>
            <w:vAlign w:val="center"/>
          </w:tcPr>
          <w:p w14:paraId="1908B845" w14:textId="77777777" w:rsidR="00330E48" w:rsidRPr="00C41477" w:rsidRDefault="00330E48" w:rsidP="004A36D1">
            <w:pPr>
              <w:spacing w:before="0" w:after="0"/>
              <w:ind w:firstLine="0"/>
              <w:jc w:val="center"/>
              <w:rPr>
                <w:b/>
                <w:bCs/>
                <w:color w:val="FF0000"/>
                <w:szCs w:val="24"/>
              </w:rPr>
            </w:pPr>
          </w:p>
        </w:tc>
      </w:tr>
      <w:tr w:rsidR="00330E48" w:rsidRPr="00C41477" w14:paraId="6B6B959E" w14:textId="77777777" w:rsidTr="00B17601">
        <w:trPr>
          <w:trHeight w:val="692"/>
        </w:trPr>
        <w:tc>
          <w:tcPr>
            <w:tcW w:w="295" w:type="pct"/>
            <w:tcBorders>
              <w:top w:val="single" w:sz="4" w:space="0" w:color="auto"/>
              <w:left w:val="single" w:sz="4" w:space="0" w:color="auto"/>
              <w:bottom w:val="single" w:sz="4" w:space="0" w:color="auto"/>
              <w:right w:val="single" w:sz="4" w:space="0" w:color="auto"/>
            </w:tcBorders>
            <w:vAlign w:val="center"/>
          </w:tcPr>
          <w:p w14:paraId="401F63FA" w14:textId="77777777" w:rsidR="00330E48" w:rsidRPr="00C41477" w:rsidRDefault="00330E48" w:rsidP="004A36D1">
            <w:pPr>
              <w:spacing w:before="0" w:after="0"/>
              <w:ind w:firstLine="0"/>
              <w:jc w:val="center"/>
              <w:rPr>
                <w:color w:val="FF0000"/>
                <w:szCs w:val="24"/>
              </w:rPr>
            </w:pPr>
          </w:p>
        </w:tc>
        <w:tc>
          <w:tcPr>
            <w:tcW w:w="2672" w:type="pct"/>
            <w:tcBorders>
              <w:top w:val="single" w:sz="4" w:space="0" w:color="auto"/>
              <w:left w:val="single" w:sz="4" w:space="0" w:color="auto"/>
              <w:bottom w:val="single" w:sz="4" w:space="0" w:color="auto"/>
              <w:right w:val="single" w:sz="4" w:space="0" w:color="auto"/>
            </w:tcBorders>
            <w:vAlign w:val="center"/>
            <w:hideMark/>
          </w:tcPr>
          <w:p w14:paraId="0F4B372E" w14:textId="77777777" w:rsidR="00330E48" w:rsidRPr="00C41477" w:rsidRDefault="00330E48" w:rsidP="004A36D1">
            <w:pPr>
              <w:spacing w:before="0" w:after="0"/>
              <w:ind w:firstLine="0"/>
              <w:jc w:val="left"/>
              <w:rPr>
                <w:color w:val="FF0000"/>
                <w:szCs w:val="24"/>
              </w:rPr>
            </w:pPr>
            <w:r w:rsidRPr="00C41477">
              <w:rPr>
                <w:color w:val="FF0000"/>
                <w:szCs w:val="24"/>
              </w:rPr>
              <w:t>Chuồng trại chăn nuôi gia súc phải cách nhà ở và đường đi chung</w:t>
            </w:r>
          </w:p>
        </w:tc>
        <w:tc>
          <w:tcPr>
            <w:tcW w:w="2033" w:type="pct"/>
            <w:tcBorders>
              <w:top w:val="single" w:sz="4" w:space="0" w:color="auto"/>
              <w:left w:val="single" w:sz="4" w:space="0" w:color="auto"/>
              <w:bottom w:val="single" w:sz="4" w:space="0" w:color="auto"/>
              <w:right w:val="single" w:sz="4" w:space="0" w:color="auto"/>
            </w:tcBorders>
            <w:vAlign w:val="center"/>
            <w:hideMark/>
          </w:tcPr>
          <w:p w14:paraId="53908C84" w14:textId="77777777" w:rsidR="00330E48" w:rsidRPr="00C41477" w:rsidRDefault="00330E48" w:rsidP="004A36D1">
            <w:pPr>
              <w:spacing w:before="0" w:after="0"/>
              <w:ind w:firstLine="0"/>
              <w:jc w:val="center"/>
              <w:rPr>
                <w:b/>
                <w:bCs/>
                <w:color w:val="FF0000"/>
                <w:szCs w:val="24"/>
              </w:rPr>
            </w:pPr>
            <w:r w:rsidRPr="00C41477">
              <w:rPr>
                <w:color w:val="FF0000"/>
                <w:szCs w:val="24"/>
              </w:rPr>
              <w:t>≥ 5 m và có cây xanh che chắn</w:t>
            </w:r>
          </w:p>
        </w:tc>
      </w:tr>
      <w:tr w:rsidR="00330E48" w:rsidRPr="00C41477" w14:paraId="755E35C4" w14:textId="77777777" w:rsidTr="00B17601">
        <w:trPr>
          <w:trHeight w:val="674"/>
        </w:trPr>
        <w:tc>
          <w:tcPr>
            <w:tcW w:w="295" w:type="pct"/>
            <w:tcBorders>
              <w:top w:val="single" w:sz="4" w:space="0" w:color="auto"/>
              <w:left w:val="single" w:sz="4" w:space="0" w:color="auto"/>
              <w:bottom w:val="single" w:sz="4" w:space="0" w:color="auto"/>
              <w:right w:val="single" w:sz="4" w:space="0" w:color="auto"/>
            </w:tcBorders>
            <w:vAlign w:val="center"/>
          </w:tcPr>
          <w:p w14:paraId="1957BD4C" w14:textId="77777777" w:rsidR="00330E48" w:rsidRPr="00C41477" w:rsidRDefault="00330E48" w:rsidP="004A36D1">
            <w:pPr>
              <w:spacing w:before="0" w:after="0"/>
              <w:ind w:firstLine="0"/>
              <w:jc w:val="center"/>
              <w:rPr>
                <w:color w:val="FF0000"/>
                <w:szCs w:val="24"/>
              </w:rPr>
            </w:pPr>
          </w:p>
        </w:tc>
        <w:tc>
          <w:tcPr>
            <w:tcW w:w="2672" w:type="pct"/>
            <w:tcBorders>
              <w:top w:val="single" w:sz="4" w:space="0" w:color="auto"/>
              <w:left w:val="single" w:sz="4" w:space="0" w:color="auto"/>
              <w:bottom w:val="single" w:sz="4" w:space="0" w:color="auto"/>
              <w:right w:val="single" w:sz="4" w:space="0" w:color="auto"/>
            </w:tcBorders>
            <w:vAlign w:val="center"/>
            <w:hideMark/>
          </w:tcPr>
          <w:p w14:paraId="5605B97E" w14:textId="77777777" w:rsidR="00330E48" w:rsidRPr="00C41477" w:rsidRDefault="00330E48" w:rsidP="004A36D1">
            <w:pPr>
              <w:spacing w:before="0" w:after="0"/>
              <w:ind w:firstLine="0"/>
              <w:jc w:val="left"/>
              <w:rPr>
                <w:color w:val="FF0000"/>
                <w:szCs w:val="24"/>
              </w:rPr>
            </w:pPr>
            <w:r w:rsidRPr="00C41477">
              <w:rPr>
                <w:color w:val="FF0000"/>
                <w:szCs w:val="24"/>
              </w:rPr>
              <w:t>Khoảng cách an toàn môi trường của điểm tập kết</w:t>
            </w:r>
          </w:p>
        </w:tc>
        <w:tc>
          <w:tcPr>
            <w:tcW w:w="2033" w:type="pct"/>
            <w:tcBorders>
              <w:top w:val="single" w:sz="4" w:space="0" w:color="auto"/>
              <w:left w:val="single" w:sz="4" w:space="0" w:color="auto"/>
              <w:bottom w:val="single" w:sz="4" w:space="0" w:color="auto"/>
              <w:right w:val="single" w:sz="4" w:space="0" w:color="auto"/>
            </w:tcBorders>
            <w:vAlign w:val="center"/>
            <w:hideMark/>
          </w:tcPr>
          <w:p w14:paraId="34A9E90C" w14:textId="77777777" w:rsidR="00330E48" w:rsidRPr="00C41477" w:rsidRDefault="00330E48" w:rsidP="004A36D1">
            <w:pPr>
              <w:spacing w:before="0" w:after="0"/>
              <w:ind w:firstLine="0"/>
              <w:jc w:val="center"/>
              <w:rPr>
                <w:b/>
                <w:bCs/>
                <w:color w:val="FF0000"/>
                <w:szCs w:val="24"/>
              </w:rPr>
            </w:pPr>
            <w:r w:rsidRPr="00C41477">
              <w:rPr>
                <w:color w:val="FF0000"/>
                <w:szCs w:val="24"/>
              </w:rPr>
              <w:t>≥ 20 m</w:t>
            </w:r>
          </w:p>
        </w:tc>
      </w:tr>
      <w:tr w:rsidR="00330E48" w:rsidRPr="00C41477" w14:paraId="42C09CCE" w14:textId="77777777" w:rsidTr="00B17601">
        <w:trPr>
          <w:trHeight w:val="431"/>
        </w:trPr>
        <w:tc>
          <w:tcPr>
            <w:tcW w:w="295" w:type="pct"/>
            <w:tcBorders>
              <w:top w:val="single" w:sz="4" w:space="0" w:color="auto"/>
              <w:left w:val="single" w:sz="4" w:space="0" w:color="auto"/>
              <w:bottom w:val="single" w:sz="4" w:space="0" w:color="auto"/>
              <w:right w:val="single" w:sz="4" w:space="0" w:color="auto"/>
            </w:tcBorders>
            <w:vAlign w:val="center"/>
            <w:hideMark/>
          </w:tcPr>
          <w:p w14:paraId="3A419A30" w14:textId="77777777" w:rsidR="00330E48" w:rsidRPr="00C41477" w:rsidRDefault="00330E48" w:rsidP="004A36D1">
            <w:pPr>
              <w:spacing w:before="0" w:after="0"/>
              <w:ind w:firstLine="0"/>
              <w:jc w:val="center"/>
              <w:rPr>
                <w:color w:val="FF0000"/>
                <w:szCs w:val="24"/>
              </w:rPr>
            </w:pPr>
            <w:r w:rsidRPr="00C41477">
              <w:rPr>
                <w:color w:val="FF0000"/>
                <w:szCs w:val="24"/>
              </w:rPr>
              <w:t>8</w:t>
            </w:r>
          </w:p>
        </w:tc>
        <w:tc>
          <w:tcPr>
            <w:tcW w:w="2672" w:type="pct"/>
            <w:tcBorders>
              <w:top w:val="single" w:sz="4" w:space="0" w:color="auto"/>
              <w:left w:val="single" w:sz="4" w:space="0" w:color="auto"/>
              <w:bottom w:val="single" w:sz="4" w:space="0" w:color="auto"/>
              <w:right w:val="single" w:sz="4" w:space="0" w:color="auto"/>
            </w:tcBorders>
            <w:vAlign w:val="center"/>
            <w:hideMark/>
          </w:tcPr>
          <w:p w14:paraId="01C4F231" w14:textId="77777777" w:rsidR="00330E48" w:rsidRPr="00C41477" w:rsidRDefault="00330E48" w:rsidP="004A36D1">
            <w:pPr>
              <w:spacing w:before="0" w:after="0"/>
              <w:ind w:firstLine="0"/>
              <w:jc w:val="left"/>
              <w:rPr>
                <w:color w:val="FF0000"/>
                <w:szCs w:val="24"/>
              </w:rPr>
            </w:pPr>
            <w:r w:rsidRPr="00C41477">
              <w:rPr>
                <w:color w:val="FF0000"/>
                <w:szCs w:val="24"/>
              </w:rPr>
              <w:t>Nghĩa trang</w:t>
            </w:r>
          </w:p>
        </w:tc>
        <w:tc>
          <w:tcPr>
            <w:tcW w:w="2033" w:type="pct"/>
            <w:tcBorders>
              <w:top w:val="single" w:sz="4" w:space="0" w:color="auto"/>
              <w:left w:val="single" w:sz="4" w:space="0" w:color="auto"/>
              <w:bottom w:val="single" w:sz="4" w:space="0" w:color="auto"/>
              <w:right w:val="single" w:sz="4" w:space="0" w:color="auto"/>
            </w:tcBorders>
            <w:vAlign w:val="center"/>
          </w:tcPr>
          <w:p w14:paraId="7B8BF19A" w14:textId="77777777" w:rsidR="00330E48" w:rsidRPr="00C41477" w:rsidRDefault="00330E48" w:rsidP="004A36D1">
            <w:pPr>
              <w:spacing w:before="0" w:after="0"/>
              <w:ind w:firstLine="0"/>
              <w:jc w:val="center"/>
              <w:rPr>
                <w:b/>
                <w:bCs/>
                <w:color w:val="FF0000"/>
                <w:szCs w:val="24"/>
              </w:rPr>
            </w:pPr>
          </w:p>
        </w:tc>
      </w:tr>
      <w:tr w:rsidR="00330E48" w:rsidRPr="00C41477" w14:paraId="5C474B62" w14:textId="77777777" w:rsidTr="00B17601">
        <w:trPr>
          <w:trHeight w:val="737"/>
        </w:trPr>
        <w:tc>
          <w:tcPr>
            <w:tcW w:w="295" w:type="pct"/>
            <w:tcBorders>
              <w:top w:val="single" w:sz="4" w:space="0" w:color="auto"/>
              <w:left w:val="single" w:sz="4" w:space="0" w:color="auto"/>
              <w:bottom w:val="single" w:sz="4" w:space="0" w:color="auto"/>
              <w:right w:val="single" w:sz="4" w:space="0" w:color="auto"/>
            </w:tcBorders>
            <w:vAlign w:val="center"/>
          </w:tcPr>
          <w:p w14:paraId="724C5EFA" w14:textId="77777777" w:rsidR="00330E48" w:rsidRPr="00C41477" w:rsidRDefault="00330E48" w:rsidP="004A36D1">
            <w:pPr>
              <w:spacing w:before="0" w:after="0"/>
              <w:ind w:firstLine="0"/>
              <w:jc w:val="center"/>
              <w:rPr>
                <w:color w:val="FF0000"/>
                <w:szCs w:val="24"/>
              </w:rPr>
            </w:pPr>
          </w:p>
        </w:tc>
        <w:tc>
          <w:tcPr>
            <w:tcW w:w="2672" w:type="pct"/>
            <w:tcBorders>
              <w:top w:val="single" w:sz="4" w:space="0" w:color="auto"/>
              <w:left w:val="single" w:sz="4" w:space="0" w:color="auto"/>
              <w:bottom w:val="single" w:sz="4" w:space="0" w:color="auto"/>
              <w:right w:val="single" w:sz="4" w:space="0" w:color="auto"/>
            </w:tcBorders>
            <w:vAlign w:val="center"/>
            <w:hideMark/>
          </w:tcPr>
          <w:p w14:paraId="76E49C58" w14:textId="77777777" w:rsidR="00330E48" w:rsidRPr="00C41477" w:rsidRDefault="00330E48" w:rsidP="004A36D1">
            <w:pPr>
              <w:spacing w:before="0" w:after="0"/>
              <w:ind w:firstLine="0"/>
              <w:jc w:val="left"/>
              <w:rPr>
                <w:color w:val="FF0000"/>
                <w:szCs w:val="24"/>
              </w:rPr>
            </w:pPr>
            <w:r w:rsidRPr="00C41477">
              <w:rPr>
                <w:color w:val="FF0000"/>
                <w:szCs w:val="24"/>
              </w:rPr>
              <w:t>Quy mô diện tích các nghĩa trang tập trung phải đảm bảo chỉ tiêu</w:t>
            </w:r>
          </w:p>
        </w:tc>
        <w:tc>
          <w:tcPr>
            <w:tcW w:w="2033" w:type="pct"/>
            <w:tcBorders>
              <w:top w:val="single" w:sz="4" w:space="0" w:color="auto"/>
              <w:left w:val="single" w:sz="4" w:space="0" w:color="auto"/>
              <w:bottom w:val="single" w:sz="4" w:space="0" w:color="auto"/>
              <w:right w:val="single" w:sz="4" w:space="0" w:color="auto"/>
            </w:tcBorders>
            <w:vAlign w:val="center"/>
            <w:hideMark/>
          </w:tcPr>
          <w:p w14:paraId="3B4EE22A" w14:textId="77777777" w:rsidR="00330E48" w:rsidRPr="00C41477" w:rsidRDefault="00330E48" w:rsidP="004A36D1">
            <w:pPr>
              <w:spacing w:before="0" w:after="0"/>
              <w:ind w:firstLine="0"/>
              <w:jc w:val="center"/>
              <w:rPr>
                <w:b/>
                <w:bCs/>
                <w:color w:val="FF0000"/>
                <w:szCs w:val="24"/>
              </w:rPr>
            </w:pPr>
            <w:r w:rsidRPr="00C41477">
              <w:rPr>
                <w:color w:val="FF0000"/>
                <w:szCs w:val="24"/>
              </w:rPr>
              <w:t>0,04 ha/1.000 người</w:t>
            </w:r>
          </w:p>
        </w:tc>
      </w:tr>
    </w:tbl>
    <w:p w14:paraId="39BAAF0A" w14:textId="2AEB8802" w:rsidR="00C638A7" w:rsidRPr="000F67DD" w:rsidRDefault="00C638A7" w:rsidP="00C638A7">
      <w:pPr>
        <w:pStyle w:val="Heading1"/>
        <w:rPr>
          <w:lang w:val="vi-VN"/>
        </w:rPr>
      </w:pPr>
      <w:bookmarkStart w:id="54" w:name="_Toc115191387"/>
      <w:bookmarkStart w:id="55" w:name="_Toc115442504"/>
      <w:bookmarkEnd w:id="53"/>
      <w:r w:rsidRPr="000F67DD">
        <w:rPr>
          <w:lang w:val="vi-VN"/>
        </w:rPr>
        <w:t xml:space="preserve">CÁC YÊU CẦU TRONG </w:t>
      </w:r>
      <w:r w:rsidR="00DB3A62" w:rsidRPr="000F67DD">
        <w:rPr>
          <w:lang w:val="vi-VN"/>
        </w:rPr>
        <w:t>QUÁ TRÌNH</w:t>
      </w:r>
      <w:r w:rsidRPr="000F67DD">
        <w:rPr>
          <w:lang w:val="vi-VN"/>
        </w:rPr>
        <w:t xml:space="preserve"> LẬP ĐỒ ÁN</w:t>
      </w:r>
      <w:bookmarkEnd w:id="50"/>
      <w:bookmarkEnd w:id="54"/>
      <w:bookmarkEnd w:id="55"/>
    </w:p>
    <w:p w14:paraId="706D242B" w14:textId="6747C19B" w:rsidR="00B04B97" w:rsidRPr="000F67DD" w:rsidRDefault="008975EA" w:rsidP="00B04B97">
      <w:pPr>
        <w:pStyle w:val="Heading2"/>
        <w:rPr>
          <w:lang w:val="vi-VN"/>
        </w:rPr>
      </w:pPr>
      <w:bookmarkStart w:id="56" w:name="_Toc115191388"/>
      <w:bookmarkStart w:id="57" w:name="_Toc115442505"/>
      <w:r w:rsidRPr="000F67DD">
        <w:rPr>
          <w:lang w:val="vi-VN"/>
        </w:rPr>
        <w:t>Phân tích, đánh giá hiện trạng, xác định tính chất, chức năng; các yếu tố tác động đến phát triển kinh tế - xã hội của xã</w:t>
      </w:r>
      <w:bookmarkEnd w:id="51"/>
      <w:bookmarkEnd w:id="56"/>
      <w:bookmarkEnd w:id="57"/>
    </w:p>
    <w:p w14:paraId="4817D22C" w14:textId="6F50775D" w:rsidR="00B04B97" w:rsidRPr="000F67DD" w:rsidRDefault="00B04B97" w:rsidP="00B04B97">
      <w:pPr>
        <w:pStyle w:val="ListParagraph"/>
        <w:ind w:left="0"/>
        <w:rPr>
          <w:lang w:val="vi-VN"/>
        </w:rPr>
      </w:pPr>
      <w:r w:rsidRPr="000F67DD">
        <w:rPr>
          <w:lang w:val="vi-VN"/>
        </w:rPr>
        <w:t>Phân tích, đánh giá hiện trạng bao gồm: Hiện trạng về điều kiện tự nhiên, hiện trạng sử dụng đất, nhà ở, các công trình công cộng, dịch vụ, hạ tầng kỹ thuật, sản xuất, môi trường…</w:t>
      </w:r>
    </w:p>
    <w:p w14:paraId="54E6CC9B" w14:textId="4F24982B" w:rsidR="00B04B97" w:rsidRPr="000F67DD" w:rsidRDefault="00B04B97" w:rsidP="00B04B97">
      <w:pPr>
        <w:pStyle w:val="ListParagraph"/>
        <w:ind w:left="0"/>
        <w:rPr>
          <w:lang w:val="vi-VN"/>
        </w:rPr>
      </w:pPr>
      <w:r w:rsidRPr="000F67DD">
        <w:rPr>
          <w:lang w:val="vi-VN"/>
        </w:rPr>
        <w:lastRenderedPageBreak/>
        <w:t>Xác định các yếu tố tác động của vùng xung quanh ảnh hưởng đến phát triển không gian trên địa bàn xã: Vị trí địa lý kinh tế của xã đối với vùng xung quanh, định hướng phân bố dân cư, phát triển hệ thống hạ tầng xã hội, hạ tầng kỹ thuật, hạ tầng phục vụ sản xuất củ</w:t>
      </w:r>
      <w:r w:rsidR="000F67DD">
        <w:rPr>
          <w:lang w:val="vi-VN"/>
        </w:rPr>
        <w:t>a vùng xung quanh</w:t>
      </w:r>
      <w:r w:rsidRPr="000F67DD">
        <w:rPr>
          <w:lang w:val="vi-VN"/>
        </w:rPr>
        <w:t xml:space="preserve">… </w:t>
      </w:r>
    </w:p>
    <w:p w14:paraId="3544425B" w14:textId="0C096DD9" w:rsidR="00B04B97" w:rsidRPr="000F67DD" w:rsidRDefault="00B04B97" w:rsidP="00B04B97">
      <w:pPr>
        <w:pStyle w:val="ListParagraph"/>
        <w:ind w:left="0"/>
        <w:rPr>
          <w:lang w:val="vi-VN"/>
        </w:rPr>
      </w:pPr>
      <w:r w:rsidRPr="000F67DD">
        <w:rPr>
          <w:lang w:val="vi-VN"/>
        </w:rPr>
        <w:t xml:space="preserve">Rà soát, đánh giá các dự án và các quy hoạch còn hiệu lực trên địa bàn xã: Cập nhật toàn bộ các dự án đầu tư xây dựng đã được cơ quan có thẩm quyền chấp thuận đầu tư trên địa bàn xã. Cập nhật các quy hoạch vùng, quy hoạch ngành còn hiệu lực trên địa bàn xã. Cập nhật các quy hoạch chi tiết đã được phê duyệt trên địa bàn xã. Đánh giá mức độ thực hiện và tác động của các dự án và quy hoạch trên. </w:t>
      </w:r>
    </w:p>
    <w:p w14:paraId="55BF9984" w14:textId="46DA1015" w:rsidR="00B04B97" w:rsidRDefault="00B04B97" w:rsidP="00B04B97">
      <w:pPr>
        <w:pStyle w:val="ListParagraph"/>
        <w:ind w:left="0"/>
        <w:rPr>
          <w:lang w:val="vi-VN"/>
        </w:rPr>
      </w:pPr>
      <w:r w:rsidRPr="000F67DD">
        <w:rPr>
          <w:lang w:val="vi-VN"/>
        </w:rPr>
        <w:t>Xác định tiềm năng, động lực chính phát triển kinh tế - xã hội của xã: Đặc điểm kinh tế xã hội của xã, cơ cấu kinh tế, các ngành kinh tế chủ đạo, lực lượng lao động, các đặc điểm thuận lợi về mặt vị trí địa lý, điều kiện tự nhiên, kinh tế xã hội, hệ thống hạ tầ</w:t>
      </w:r>
      <w:r w:rsidR="000F67DD">
        <w:rPr>
          <w:lang w:val="vi-VN"/>
        </w:rPr>
        <w:t>ng</w:t>
      </w:r>
      <w:r w:rsidRPr="000F67DD">
        <w:rPr>
          <w:lang w:val="vi-VN"/>
        </w:rPr>
        <w:t>… đối với phát triển kinh tế - xã hội của xã.</w:t>
      </w:r>
    </w:p>
    <w:p w14:paraId="4C868C47" w14:textId="2E32C040" w:rsidR="00834A62" w:rsidRDefault="00834A62" w:rsidP="00C97362">
      <w:pPr>
        <w:pStyle w:val="Heading2"/>
      </w:pPr>
      <w:bookmarkStart w:id="58" w:name="_Toc89096415"/>
      <w:bookmarkStart w:id="59" w:name="_Toc115191389"/>
      <w:bookmarkStart w:id="60" w:name="_Toc115442506"/>
      <w:r w:rsidRPr="00A424B2">
        <w:t>Xác định các yếu tố tác động của vùng xung quanh ảnh hưởng đến phát triển không gian trên địa bàn xã</w:t>
      </w:r>
      <w:bookmarkEnd w:id="58"/>
      <w:bookmarkEnd w:id="59"/>
      <w:bookmarkEnd w:id="60"/>
    </w:p>
    <w:p w14:paraId="66650A44" w14:textId="5444AC83" w:rsidR="00595143" w:rsidRDefault="00595143" w:rsidP="00595143">
      <w:pPr>
        <w:pStyle w:val="ListParagraph"/>
        <w:rPr>
          <w:color w:val="FF0000"/>
        </w:rPr>
      </w:pPr>
      <w:r w:rsidRPr="001702B9">
        <w:rPr>
          <w:color w:val="FF0000"/>
        </w:rPr>
        <w:t xml:space="preserve">Quá trình đô thị hóa của xã </w:t>
      </w:r>
      <w:r w:rsidR="00984A84">
        <w:rPr>
          <w:color w:val="FF0000"/>
        </w:rPr>
        <w:t>Chư Băh</w:t>
      </w:r>
      <w:r w:rsidRPr="001702B9">
        <w:rPr>
          <w:color w:val="FF0000"/>
        </w:rPr>
        <w:t xml:space="preserve"> diễn ra khá nhanh do vị trí địa lý gần trung tâm Thị xã Ayunpa</w:t>
      </w:r>
      <w:r>
        <w:rPr>
          <w:color w:val="FF0000"/>
        </w:rPr>
        <w:t>.</w:t>
      </w:r>
    </w:p>
    <w:p w14:paraId="6C063189" w14:textId="6BAEA5F6" w:rsidR="00595143" w:rsidRPr="00984A84" w:rsidRDefault="00595143" w:rsidP="00984A84">
      <w:pPr>
        <w:pStyle w:val="ListParagraph"/>
        <w:rPr>
          <w:color w:val="FF0000"/>
        </w:rPr>
      </w:pPr>
      <w:r w:rsidRPr="00852C66">
        <w:rPr>
          <w:color w:val="FF0000"/>
        </w:rPr>
        <w:t xml:space="preserve">Xã có tuyến đường </w:t>
      </w:r>
      <w:r w:rsidR="00984A84">
        <w:rPr>
          <w:color w:val="FF0000"/>
        </w:rPr>
        <w:t>Vành đai 2</w:t>
      </w:r>
      <w:r w:rsidRPr="00852C66">
        <w:rPr>
          <w:color w:val="FF0000"/>
        </w:rPr>
        <w:t xml:space="preserve"> và đường </w:t>
      </w:r>
      <w:r w:rsidR="00984A84">
        <w:rPr>
          <w:color w:val="FF0000"/>
        </w:rPr>
        <w:t>tỉnh 668</w:t>
      </w:r>
      <w:r w:rsidRPr="00852C66">
        <w:rPr>
          <w:color w:val="FF0000"/>
        </w:rPr>
        <w:t xml:space="preserve"> đi qua, do đó xã </w:t>
      </w:r>
      <w:r w:rsidR="00984A84">
        <w:rPr>
          <w:color w:val="FF0000"/>
        </w:rPr>
        <w:t>Chư Băh</w:t>
      </w:r>
      <w:r w:rsidRPr="00852C66">
        <w:rPr>
          <w:color w:val="FF0000"/>
        </w:rPr>
        <w:t xml:space="preserve"> có vai trò cầu nối giữa các xã trong huyện với các huyện lân cận, là tiền đề để tạo dựng và phát triển đô thị.</w:t>
      </w:r>
    </w:p>
    <w:p w14:paraId="0958506D" w14:textId="720BE92E" w:rsidR="00984A84" w:rsidRDefault="00984A84" w:rsidP="00834A62">
      <w:pPr>
        <w:pStyle w:val="Heading2"/>
      </w:pPr>
      <w:bookmarkStart w:id="61" w:name="_Toc115191390"/>
      <w:bookmarkStart w:id="62" w:name="_Toc89096416"/>
      <w:bookmarkStart w:id="63" w:name="_Toc115442507"/>
      <w:r>
        <w:t>Rà soát, đánh giá các dự án và các quy hoạch còn hiệu lực trên địa bàn xã</w:t>
      </w:r>
      <w:bookmarkEnd w:id="61"/>
      <w:bookmarkEnd w:id="63"/>
    </w:p>
    <w:p w14:paraId="4DFD6F8A" w14:textId="4CD16112" w:rsidR="00984A84" w:rsidRDefault="00984A84" w:rsidP="00984A84">
      <w:pPr>
        <w:rPr>
          <w:lang w:val="en-US"/>
        </w:rPr>
      </w:pPr>
      <w:r>
        <w:rPr>
          <w:lang w:val="en-US"/>
        </w:rPr>
        <w:t>Hiện tại khu vực xã Chư Băh có các đồ án, dự án đã và đang triển khai như sau:</w:t>
      </w:r>
    </w:p>
    <w:p w14:paraId="60481B6B" w14:textId="35A729BB" w:rsidR="00984A84" w:rsidRPr="00C41477" w:rsidRDefault="00984A84" w:rsidP="00984A84">
      <w:pPr>
        <w:pStyle w:val="ListParagraph"/>
        <w:ind w:left="0"/>
        <w:rPr>
          <w:color w:val="FF0000"/>
        </w:rPr>
      </w:pPr>
      <w:r w:rsidRPr="00C41477">
        <w:rPr>
          <w:color w:val="FF0000"/>
        </w:rPr>
        <w:t>Đồ án Quy hoạch</w:t>
      </w:r>
      <w:r w:rsidR="0072185B">
        <w:rPr>
          <w:color w:val="FF0000"/>
        </w:rPr>
        <w:t xml:space="preserve"> xây dựng</w:t>
      </w:r>
      <w:r w:rsidRPr="00C41477">
        <w:rPr>
          <w:color w:val="FF0000"/>
        </w:rPr>
        <w:t xml:space="preserve"> nông thôn mới xã </w:t>
      </w:r>
      <w:r>
        <w:rPr>
          <w:color w:val="FF0000"/>
        </w:rPr>
        <w:t>Chư Băh</w:t>
      </w:r>
      <w:r w:rsidRPr="00C41477">
        <w:rPr>
          <w:color w:val="FF0000"/>
        </w:rPr>
        <w:t xml:space="preserve">, thị xã Ayun </w:t>
      </w:r>
      <w:r>
        <w:rPr>
          <w:color w:val="FF0000"/>
        </w:rPr>
        <w:t>P</w:t>
      </w:r>
      <w:r w:rsidRPr="00C41477">
        <w:rPr>
          <w:color w:val="FF0000"/>
        </w:rPr>
        <w:t xml:space="preserve">a, tỉnh Gia Lai đến năm 2020 được phê duyệt tại Quyết định số </w:t>
      </w:r>
      <w:r w:rsidR="0072185B">
        <w:rPr>
          <w:color w:val="FF0000"/>
        </w:rPr>
        <w:t>744</w:t>
      </w:r>
      <w:r w:rsidRPr="00C41477">
        <w:rPr>
          <w:color w:val="FF0000"/>
        </w:rPr>
        <w:t>/QĐ-UBND</w:t>
      </w:r>
      <w:r w:rsidR="00631363">
        <w:rPr>
          <w:color w:val="FF0000"/>
        </w:rPr>
        <w:t xml:space="preserve"> </w:t>
      </w:r>
      <w:r w:rsidR="00631363" w:rsidRPr="00C41477">
        <w:rPr>
          <w:color w:val="FF0000"/>
        </w:rPr>
        <w:t>ngày</w:t>
      </w:r>
      <w:r w:rsidR="00631363">
        <w:rPr>
          <w:color w:val="FF0000"/>
        </w:rPr>
        <w:t xml:space="preserve"> 27/11/2011</w:t>
      </w:r>
      <w:r w:rsidRPr="00C41477">
        <w:rPr>
          <w:color w:val="FF0000"/>
        </w:rPr>
        <w:t xml:space="preserve"> của UBND Thị xã Ayun Pa</w:t>
      </w:r>
      <w:r w:rsidR="0072185B">
        <w:rPr>
          <w:color w:val="FF0000"/>
        </w:rPr>
        <w:t>.</w:t>
      </w:r>
    </w:p>
    <w:p w14:paraId="4950C33E" w14:textId="354F3411" w:rsidR="00984A84" w:rsidRPr="00C41477" w:rsidRDefault="00984A84" w:rsidP="00984A84">
      <w:pPr>
        <w:pStyle w:val="ListParagraph"/>
        <w:ind w:left="0"/>
        <w:rPr>
          <w:color w:val="FF0000"/>
        </w:rPr>
      </w:pPr>
      <w:r w:rsidRPr="00C41477">
        <w:rPr>
          <w:color w:val="FF0000"/>
        </w:rPr>
        <w:t xml:space="preserve">Đồ án Điều chỉnh Quy hoạch nông thôn mới xã </w:t>
      </w:r>
      <w:r>
        <w:rPr>
          <w:color w:val="FF0000"/>
        </w:rPr>
        <w:t>Chư Băh</w:t>
      </w:r>
      <w:r w:rsidRPr="00C41477">
        <w:rPr>
          <w:color w:val="FF0000"/>
        </w:rPr>
        <w:t xml:space="preserve">, thị xã Ayun </w:t>
      </w:r>
      <w:r>
        <w:rPr>
          <w:color w:val="FF0000"/>
        </w:rPr>
        <w:t>P</w:t>
      </w:r>
      <w:r w:rsidRPr="00C41477">
        <w:rPr>
          <w:color w:val="FF0000"/>
        </w:rPr>
        <w:t xml:space="preserve">a, tỉnh Gia Lai đến năm 2020 được phê duyệt tại Quyết định số </w:t>
      </w:r>
      <w:r w:rsidR="006F0322">
        <w:rPr>
          <w:color w:val="FF0000"/>
        </w:rPr>
        <w:t>1192</w:t>
      </w:r>
      <w:r w:rsidRPr="00C41477">
        <w:rPr>
          <w:color w:val="FF0000"/>
        </w:rPr>
        <w:t>/QĐ-UBND</w:t>
      </w:r>
      <w:r w:rsidR="00D058BC">
        <w:rPr>
          <w:color w:val="FF0000"/>
        </w:rPr>
        <w:t xml:space="preserve"> </w:t>
      </w:r>
      <w:r w:rsidR="00D058BC" w:rsidRPr="00C41477">
        <w:rPr>
          <w:color w:val="FF0000"/>
        </w:rPr>
        <w:t xml:space="preserve">ngày </w:t>
      </w:r>
      <w:r w:rsidR="00D058BC">
        <w:rPr>
          <w:color w:val="FF0000"/>
        </w:rPr>
        <w:t>06 tháng 11 năm 2015</w:t>
      </w:r>
      <w:r w:rsidRPr="00C41477">
        <w:rPr>
          <w:color w:val="FF0000"/>
        </w:rPr>
        <w:t xml:space="preserve"> của UBND Thị xã Ayun Pa</w:t>
      </w:r>
      <w:r w:rsidR="006F0322">
        <w:rPr>
          <w:color w:val="FF0000"/>
        </w:rPr>
        <w:t>.</w:t>
      </w:r>
    </w:p>
    <w:p w14:paraId="1785D48C" w14:textId="4BAD644E" w:rsidR="00984A84" w:rsidRPr="00984A84" w:rsidRDefault="00984A84" w:rsidP="00984A84">
      <w:pPr>
        <w:rPr>
          <w:i/>
          <w:iCs/>
          <w:color w:val="FF0000"/>
          <w:lang w:val="en-US"/>
        </w:rPr>
      </w:pPr>
      <w:r w:rsidRPr="00C41477">
        <w:rPr>
          <w:i/>
          <w:iCs/>
          <w:color w:val="FF0000"/>
          <w:lang w:val="en-US"/>
        </w:rPr>
        <w:t xml:space="preserve">(Các đồ án liên quan trong phạm vi xã </w:t>
      </w:r>
      <w:r w:rsidR="00930FF1">
        <w:rPr>
          <w:i/>
          <w:iCs/>
          <w:color w:val="FF0000"/>
        </w:rPr>
        <w:t>Chư Băh</w:t>
      </w:r>
      <w:r w:rsidRPr="00C41477">
        <w:rPr>
          <w:i/>
          <w:iCs/>
          <w:color w:val="FF0000"/>
          <w:lang w:val="en-US"/>
        </w:rPr>
        <w:t xml:space="preserve"> sẽ được cập nhật đầy đủ và chính xác trong bước lập đồ án quy hoạch)</w:t>
      </w:r>
      <w:r w:rsidR="009001AF">
        <w:rPr>
          <w:i/>
          <w:iCs/>
          <w:color w:val="FF0000"/>
          <w:lang w:val="en-US"/>
        </w:rPr>
        <w:t>a rbol</w:t>
      </w:r>
    </w:p>
    <w:p w14:paraId="494F2D45" w14:textId="60110E23" w:rsidR="00834A62" w:rsidRPr="00A424B2" w:rsidRDefault="00834A62" w:rsidP="00834A62">
      <w:pPr>
        <w:pStyle w:val="Heading2"/>
      </w:pPr>
      <w:bookmarkStart w:id="64" w:name="_Toc115191391"/>
      <w:bookmarkStart w:id="65" w:name="_Toc115442508"/>
      <w:r w:rsidRPr="00A424B2">
        <w:t>Xác định tiềm năng, động lực chính phát triển kinh tế - xã hội của xã.</w:t>
      </w:r>
      <w:bookmarkEnd w:id="62"/>
      <w:bookmarkEnd w:id="64"/>
      <w:bookmarkEnd w:id="65"/>
    </w:p>
    <w:p w14:paraId="6D910DB1" w14:textId="77777777" w:rsidR="00834A62" w:rsidRPr="00A424B2" w:rsidRDefault="00834A62" w:rsidP="00834A62">
      <w:pPr>
        <w:rPr>
          <w:lang w:val="en-US"/>
        </w:rPr>
      </w:pPr>
      <w:r w:rsidRPr="00A424B2">
        <w:rPr>
          <w:lang w:val="en-US"/>
        </w:rPr>
        <w:t>Định hướng chung phát triển kinh tế - xã hội của xã trong thời gian sắp đến được xác định:</w:t>
      </w:r>
    </w:p>
    <w:p w14:paraId="70C73430" w14:textId="77777777" w:rsidR="00834A62" w:rsidRPr="00A424B2" w:rsidRDefault="00834A62" w:rsidP="00834A62">
      <w:pPr>
        <w:pStyle w:val="ListParagraph"/>
        <w:ind w:left="0"/>
      </w:pPr>
      <w:r w:rsidRPr="00A424B2">
        <w:t xml:space="preserve">Cơ cấu lại sản xuất trên các lĩnh vực phù hợp với lợi thế, nhu cầu thị trường: Nghiên cứu đề xuất quy hoạch các vùng sản xuất nông nghiệp ứng dụng công nghệ cao, hình thành các chuỗi liên kết giá trị; </w:t>
      </w:r>
    </w:p>
    <w:p w14:paraId="2529FD11" w14:textId="77777777" w:rsidR="00834A62" w:rsidRPr="00A424B2" w:rsidRDefault="00834A62" w:rsidP="00834A62">
      <w:pPr>
        <w:pStyle w:val="ListParagraph"/>
        <w:ind w:left="0"/>
      </w:pPr>
      <w:r w:rsidRPr="00A424B2">
        <w:t xml:space="preserve">Đầu tư kết cấu hạ tầng phục vụ phát triển nông nghiệp và phòng chống thiên tai; </w:t>
      </w:r>
    </w:p>
    <w:p w14:paraId="56DE30BE" w14:textId="77777777" w:rsidR="00834A62" w:rsidRPr="00A424B2" w:rsidRDefault="00834A62" w:rsidP="00834A62">
      <w:pPr>
        <w:pStyle w:val="ListParagraph"/>
        <w:ind w:left="0"/>
      </w:pPr>
      <w:r w:rsidRPr="00A424B2">
        <w:t xml:space="preserve">Đổi mới mô hình tổ chức sản xuất, nâng cao chất lượng, vệ sinh an toàn thực phẩm và phát triển thị trường tiêu thụ; </w:t>
      </w:r>
    </w:p>
    <w:p w14:paraId="2500D260" w14:textId="77777777" w:rsidR="00834A62" w:rsidRPr="00A424B2" w:rsidRDefault="00834A62" w:rsidP="00834A62">
      <w:pPr>
        <w:pStyle w:val="ListParagraph"/>
        <w:ind w:left="0"/>
      </w:pPr>
      <w:r w:rsidRPr="00A424B2">
        <w:t xml:space="preserve">Thúc đẩy ứng dụng khoa học-công nghệ vào sản xuất và phát triển công nghiệp chế biến; </w:t>
      </w:r>
    </w:p>
    <w:p w14:paraId="2B936F30" w14:textId="77777777" w:rsidR="00834A62" w:rsidRPr="00A424B2" w:rsidRDefault="00834A62" w:rsidP="00834A62">
      <w:pPr>
        <w:pStyle w:val="ListParagraph"/>
        <w:ind w:left="0"/>
      </w:pPr>
      <w:r w:rsidRPr="00A424B2">
        <w:t>Tăng cường huy động nguồn lực phát triển nông nghiệp, thu hút các doanh nghiệp, HTX giữ vai trò nồng cốt trong xây dựng và phát triển chuỗi giá trị.</w:t>
      </w:r>
    </w:p>
    <w:p w14:paraId="0888CDB9" w14:textId="4894A05D" w:rsidR="00D62E01" w:rsidRPr="000F67DD" w:rsidRDefault="00890D16" w:rsidP="002E0B76">
      <w:pPr>
        <w:pStyle w:val="Heading2"/>
        <w:rPr>
          <w:lang w:val="vi-VN"/>
        </w:rPr>
      </w:pPr>
      <w:bookmarkStart w:id="66" w:name="_Toc115191392"/>
      <w:bookmarkStart w:id="67" w:name="_Hlk71728930"/>
      <w:bookmarkStart w:id="68" w:name="_Toc115442509"/>
      <w:r w:rsidRPr="000F67DD">
        <w:rPr>
          <w:lang w:val="vi-VN"/>
        </w:rPr>
        <w:lastRenderedPageBreak/>
        <w:t>T</w:t>
      </w:r>
      <w:r w:rsidR="00A71A8D" w:rsidRPr="000F67DD">
        <w:rPr>
          <w:lang w:val="vi-VN"/>
        </w:rPr>
        <w:t>ổ chức không gian tổng thể toàn xã, tổ chức</w:t>
      </w:r>
      <w:r w:rsidRPr="000F67DD">
        <w:rPr>
          <w:lang w:val="vi-VN"/>
        </w:rPr>
        <w:t>,</w:t>
      </w:r>
      <w:r w:rsidR="00A71A8D" w:rsidRPr="000F67DD">
        <w:rPr>
          <w:lang w:val="vi-VN"/>
        </w:rPr>
        <w:t xml:space="preserve"> phân bố các khu chức năng</w:t>
      </w:r>
      <w:r w:rsidRPr="000F67DD">
        <w:rPr>
          <w:lang w:val="vi-VN"/>
        </w:rPr>
        <w:t>;</w:t>
      </w:r>
      <w:r w:rsidR="002E0B76" w:rsidRPr="000F67DD">
        <w:rPr>
          <w:lang w:val="vi-VN"/>
        </w:rPr>
        <w:t xml:space="preserve"> </w:t>
      </w:r>
      <w:r w:rsidR="00D62E01" w:rsidRPr="000F67DD">
        <w:rPr>
          <w:lang w:val="vi-VN"/>
        </w:rPr>
        <w:t xml:space="preserve">hạ tầng </w:t>
      </w:r>
      <w:r w:rsidR="002E0B76" w:rsidRPr="000F67DD">
        <w:rPr>
          <w:lang w:val="vi-VN"/>
        </w:rPr>
        <w:t>xã hội và hạ tầng kỹ thuật</w:t>
      </w:r>
      <w:bookmarkEnd w:id="66"/>
      <w:bookmarkEnd w:id="68"/>
    </w:p>
    <w:p w14:paraId="1D979AA7" w14:textId="51FA2DCF" w:rsidR="00CC1FEC" w:rsidRPr="000F67DD" w:rsidRDefault="008975EA" w:rsidP="00CC1FEC">
      <w:pPr>
        <w:pStyle w:val="Heading5"/>
      </w:pPr>
      <w:bookmarkStart w:id="69" w:name="_Hlk67406270"/>
      <w:bookmarkStart w:id="70" w:name="_Hlk71728947"/>
      <w:bookmarkEnd w:id="67"/>
      <w:r w:rsidRPr="000F67DD">
        <w:t>Tổ chức không gian các khu chức năng công cộng, dịch vụ, nhà ở và chức năng khác</w:t>
      </w:r>
    </w:p>
    <w:p w14:paraId="5DACFACD" w14:textId="77777777" w:rsidR="00CC1FEC" w:rsidRPr="000F67DD" w:rsidRDefault="00CC1FEC" w:rsidP="00CC1FEC">
      <w:pPr>
        <w:pStyle w:val="ListParagraph"/>
        <w:ind w:left="0"/>
        <w:rPr>
          <w:lang w:val="vi-VN"/>
        </w:rPr>
      </w:pPr>
      <w:r w:rsidRPr="000F67DD">
        <w:rPr>
          <w:lang w:val="vi-VN"/>
        </w:rPr>
        <w:t xml:space="preserve">Định hướng tổ chức hệ thống trung tâm xã, khu dân cư mới và cải tạo thôn. </w:t>
      </w:r>
    </w:p>
    <w:p w14:paraId="501E673C" w14:textId="7CD3A931" w:rsidR="00CC1FEC" w:rsidRPr="000F67DD" w:rsidRDefault="00CC1FEC" w:rsidP="00CC1FEC">
      <w:pPr>
        <w:pStyle w:val="ListParagraph"/>
        <w:ind w:left="0"/>
        <w:rPr>
          <w:lang w:val="vi-VN"/>
        </w:rPr>
      </w:pPr>
      <w:r w:rsidRPr="000F67DD">
        <w:rPr>
          <w:lang w:val="vi-VN"/>
        </w:rPr>
        <w:t>Định hướng tổ chức hệ thống công trình công cộng, dịch vụ.</w:t>
      </w:r>
    </w:p>
    <w:p w14:paraId="396B3DB1" w14:textId="502E46DF" w:rsidR="00CC1FEC" w:rsidRPr="000F67DD" w:rsidRDefault="00CC1FEC" w:rsidP="00CC1FEC">
      <w:pPr>
        <w:pStyle w:val="ListParagraph"/>
        <w:ind w:left="0"/>
        <w:rPr>
          <w:lang w:val="vi-VN"/>
        </w:rPr>
      </w:pPr>
      <w:r w:rsidRPr="000F67DD">
        <w:rPr>
          <w:lang w:val="vi-VN"/>
        </w:rPr>
        <w:t xml:space="preserve">Định hướng tổ chức không gian quy hoạch kiến trúc khu dân cư mới và các thôn. </w:t>
      </w:r>
    </w:p>
    <w:p w14:paraId="622A816C" w14:textId="5E269A63" w:rsidR="00CC1FEC" w:rsidRPr="000F67DD" w:rsidRDefault="00CC1FEC" w:rsidP="00CC1FEC">
      <w:pPr>
        <w:pStyle w:val="ListParagraph"/>
        <w:ind w:left="0"/>
        <w:rPr>
          <w:lang w:val="vi-VN"/>
        </w:rPr>
      </w:pPr>
      <w:r w:rsidRPr="000F67DD">
        <w:rPr>
          <w:lang w:val="vi-VN"/>
        </w:rPr>
        <w:t>Định hướng tổ chức các khu vực dành cho sản xuấ</w:t>
      </w:r>
      <w:r w:rsidR="00620CE1">
        <w:rPr>
          <w:lang w:val="vi-VN"/>
        </w:rPr>
        <w:t xml:space="preserve">t nông, lâm </w:t>
      </w:r>
      <w:r w:rsidRPr="000F67DD">
        <w:rPr>
          <w:lang w:val="vi-VN"/>
        </w:rPr>
        <w:t>nghiệp.</w:t>
      </w:r>
    </w:p>
    <w:p w14:paraId="13B3E913" w14:textId="5A78319E" w:rsidR="00CC1FEC" w:rsidRPr="000F67DD" w:rsidRDefault="00CC1FEC" w:rsidP="00CC1FEC">
      <w:pPr>
        <w:pStyle w:val="ListParagraph"/>
        <w:ind w:left="0"/>
        <w:rPr>
          <w:lang w:val="vi-VN"/>
        </w:rPr>
      </w:pPr>
      <w:r w:rsidRPr="000F67DD">
        <w:rPr>
          <w:lang w:val="vi-VN"/>
        </w:rPr>
        <w:t xml:space="preserve">Định hướng tổ chức các khu vực sản xuất tiểu thủ công nghiệp tập trung, làng nghề, trang trại chăn nuôi nếu có. </w:t>
      </w:r>
    </w:p>
    <w:p w14:paraId="78013366" w14:textId="392C8019" w:rsidR="00CC1FEC" w:rsidRPr="000F67DD" w:rsidRDefault="00CC1FEC" w:rsidP="00CC1FEC">
      <w:pPr>
        <w:pStyle w:val="ListParagraph"/>
        <w:ind w:left="0"/>
        <w:rPr>
          <w:lang w:val="vi-VN"/>
        </w:rPr>
      </w:pPr>
      <w:r w:rsidRPr="000F67DD">
        <w:rPr>
          <w:lang w:val="vi-VN"/>
        </w:rPr>
        <w:t>Định hướng các công trình sản xuất và phục vụ sản xuất.</w:t>
      </w:r>
    </w:p>
    <w:p w14:paraId="7B11E143" w14:textId="4A0BE7B5" w:rsidR="00CC1FEC" w:rsidRPr="000F67DD" w:rsidRDefault="00CC1FEC" w:rsidP="00CC1FEC">
      <w:pPr>
        <w:pStyle w:val="ListParagraph"/>
        <w:ind w:left="0"/>
        <w:rPr>
          <w:lang w:val="vi-VN"/>
        </w:rPr>
      </w:pPr>
      <w:r w:rsidRPr="000F67DD">
        <w:rPr>
          <w:lang w:val="vi-VN"/>
        </w:rPr>
        <w:t>Định hướng tổ chức các khu chức năng đặc thù khác trên địa bàn xã.</w:t>
      </w:r>
    </w:p>
    <w:bookmarkEnd w:id="69"/>
    <w:p w14:paraId="57FB237F" w14:textId="7B3C90F0" w:rsidR="00CC1FEC" w:rsidRPr="000F67DD" w:rsidRDefault="005509D1" w:rsidP="00CC1FEC">
      <w:pPr>
        <w:pStyle w:val="Heading5"/>
      </w:pPr>
      <w:r w:rsidRPr="000F67DD">
        <w:t>Tổ chức mạng lưới các công trình hạ tầng kỹ thuật, hạ tầng phục vụ sản xuất toàn xã</w:t>
      </w:r>
    </w:p>
    <w:p w14:paraId="56EA199F" w14:textId="66883044" w:rsidR="00CC1FEC" w:rsidRPr="000F67DD" w:rsidRDefault="00CC1FEC" w:rsidP="00CC1FEC">
      <w:pPr>
        <w:pStyle w:val="ListParagraph"/>
        <w:ind w:left="0"/>
        <w:rPr>
          <w:lang w:val="vi-VN"/>
        </w:rPr>
      </w:pPr>
      <w:r w:rsidRPr="000F67DD">
        <w:rPr>
          <w:lang w:val="vi-VN"/>
        </w:rPr>
        <w:t>Định hướng quy hoạch xây dựng hệ thống công trình hạ tầng kỹ thuật, các công trình đầu mối hạ tầng kỹ thuật trong phạm vi xã. Xác định khung hạ tầng phục vụ sản xuất như: đường nội đồng, kênh mương thủy lợi;</w:t>
      </w:r>
    </w:p>
    <w:p w14:paraId="6DE5BE8D" w14:textId="3AE3F1F6" w:rsidR="00CC1FEC" w:rsidRPr="000F67DD" w:rsidRDefault="00CC1FEC" w:rsidP="00CC1FEC">
      <w:pPr>
        <w:pStyle w:val="ListParagraph"/>
        <w:ind w:left="0"/>
        <w:rPr>
          <w:lang w:val="vi-VN"/>
        </w:rPr>
      </w:pPr>
      <w:r w:rsidRPr="000F67DD">
        <w:rPr>
          <w:lang w:val="vi-VN"/>
        </w:rPr>
        <w:t>Xác định vị trí, quy mô cho các công trình hạ tầng kỹ thuật gồm: đường trục xã, đường liên thôn, đường trục thôn, cao độ nền, cấp điện, cấp thoát nước, xử lý chất thải và nghĩa trang.</w:t>
      </w:r>
    </w:p>
    <w:p w14:paraId="4723D482" w14:textId="6148CCBF" w:rsidR="00CC1FEC" w:rsidRDefault="00CC1FEC" w:rsidP="00CC1FEC">
      <w:pPr>
        <w:pStyle w:val="ListParagraph"/>
        <w:ind w:left="0"/>
        <w:rPr>
          <w:lang w:val="vi-VN"/>
        </w:rPr>
      </w:pPr>
      <w:r w:rsidRPr="000F67DD">
        <w:rPr>
          <w:lang w:val="vi-VN"/>
        </w:rPr>
        <w:t>Định hướng các công trình hạ tầng phục vụ sản xuất.</w:t>
      </w:r>
    </w:p>
    <w:p w14:paraId="1AD69A10" w14:textId="055A5A15" w:rsidR="001074E4" w:rsidRPr="000F67DD" w:rsidRDefault="00424E96" w:rsidP="005C4A28">
      <w:pPr>
        <w:pStyle w:val="Heading2"/>
        <w:rPr>
          <w:lang w:val="vi-VN"/>
        </w:rPr>
      </w:pPr>
      <w:bookmarkStart w:id="71" w:name="_Toc115191393"/>
      <w:bookmarkStart w:id="72" w:name="_Toc115442510"/>
      <w:r w:rsidRPr="000F67DD">
        <w:rPr>
          <w:lang w:val="vi-VN"/>
        </w:rPr>
        <w:t>Đánh giá môi trường chiến lược</w:t>
      </w:r>
      <w:bookmarkEnd w:id="71"/>
      <w:bookmarkEnd w:id="72"/>
    </w:p>
    <w:p w14:paraId="7C491F10" w14:textId="5ECA63B7" w:rsidR="001074E4" w:rsidRPr="000F67DD" w:rsidRDefault="00CC1FEC" w:rsidP="00CC1FEC">
      <w:r w:rsidRPr="000F67DD">
        <w:t>Nội dung đánh giá môi trường chiến lược thực hiện theo quy định tại Luật Bảo vệ môi trường, Nghị định số 18/2015/NĐ-CP ngày 14/02/2015 của Chính phủ về quy hoạch bảo vệ môi trường, đánh giá môi trường chiến lược, đánh giá tác động môi trường và kế hoạch bảo vệ môi và các văn bản khác có liên quan.</w:t>
      </w:r>
    </w:p>
    <w:p w14:paraId="1120F8DC" w14:textId="076D9DDB" w:rsidR="0028193F" w:rsidRPr="000F67DD" w:rsidRDefault="0028193F" w:rsidP="0028193F">
      <w:pPr>
        <w:pStyle w:val="Heading1"/>
        <w:rPr>
          <w:lang w:val="vi-VN"/>
        </w:rPr>
      </w:pPr>
      <w:bookmarkStart w:id="73" w:name="_Toc115191394"/>
      <w:bookmarkStart w:id="74" w:name="_Hlk57975317"/>
      <w:bookmarkStart w:id="75" w:name="_Toc115442511"/>
      <w:bookmarkEnd w:id="70"/>
      <w:r w:rsidRPr="000F67DD">
        <w:rPr>
          <w:lang w:val="vi-VN"/>
        </w:rPr>
        <w:t xml:space="preserve">DANH MỤC, SỐ LƯỢNG HỒ SƠ, TIẾN ĐỘ </w:t>
      </w:r>
      <w:r w:rsidR="00863297" w:rsidRPr="000F67DD">
        <w:rPr>
          <w:lang w:val="vi-VN"/>
        </w:rPr>
        <w:t xml:space="preserve">VÀ TỔ CHỨC </w:t>
      </w:r>
      <w:r w:rsidRPr="000F67DD">
        <w:rPr>
          <w:lang w:val="vi-VN"/>
        </w:rPr>
        <w:t>THỰC HIỆN</w:t>
      </w:r>
      <w:bookmarkEnd w:id="73"/>
      <w:bookmarkEnd w:id="75"/>
    </w:p>
    <w:p w14:paraId="781FA6B1" w14:textId="69C3C6B7" w:rsidR="0028193F" w:rsidRPr="000F67DD" w:rsidRDefault="0028193F" w:rsidP="0028193F">
      <w:pPr>
        <w:pStyle w:val="Heading2"/>
        <w:rPr>
          <w:lang w:val="vi-VN"/>
        </w:rPr>
      </w:pPr>
      <w:bookmarkStart w:id="76" w:name="_Toc115191395"/>
      <w:bookmarkStart w:id="77" w:name="_Toc115442512"/>
      <w:r w:rsidRPr="000F67DD">
        <w:rPr>
          <w:lang w:val="vi-VN"/>
        </w:rPr>
        <w:t>Danh mục, số lượng hồ sơ</w:t>
      </w:r>
      <w:bookmarkEnd w:id="76"/>
      <w:bookmarkEnd w:id="77"/>
    </w:p>
    <w:p w14:paraId="1A99B47D" w14:textId="4F704AFF" w:rsidR="00863297" w:rsidRPr="00B5184F" w:rsidRDefault="00863297" w:rsidP="00433ECA">
      <w:pPr>
        <w:pStyle w:val="Heading3"/>
        <w:ind w:firstLine="0"/>
      </w:pPr>
      <w:r w:rsidRPr="00B5184F">
        <w:t>Danh mục hồ sơ</w:t>
      </w:r>
    </w:p>
    <w:p w14:paraId="18406BFB" w14:textId="1390D1E6" w:rsidR="0028193F" w:rsidRDefault="0028193F" w:rsidP="0028193F">
      <w:pPr>
        <w:rPr>
          <w:lang w:val="en-US"/>
        </w:rPr>
      </w:pPr>
      <w:r w:rsidRPr="00B5184F">
        <w:rPr>
          <w:lang w:val="en-US"/>
        </w:rPr>
        <w:t>Thực hiệ</w:t>
      </w:r>
      <w:r w:rsidR="00577D14" w:rsidRPr="00B5184F">
        <w:rPr>
          <w:lang w:val="en-US"/>
        </w:rPr>
        <w:t>n theo T</w:t>
      </w:r>
      <w:r w:rsidRPr="00B5184F">
        <w:rPr>
          <w:lang w:val="en-US"/>
        </w:rPr>
        <w:t>hông tư</w:t>
      </w:r>
      <w:r w:rsidR="004146AC" w:rsidRPr="00B5184F">
        <w:rPr>
          <w:lang w:val="en-US"/>
        </w:rPr>
        <w:t xml:space="preserve"> </w:t>
      </w:r>
      <w:r w:rsidRPr="00B5184F">
        <w:rPr>
          <w:lang w:val="en-US"/>
        </w:rPr>
        <w:t>02/2017/TT-BXD ngày 01 tháng 03 năm 2017</w:t>
      </w:r>
      <w:r w:rsidR="002240E9" w:rsidRPr="00B5184F">
        <w:rPr>
          <w:lang w:val="en-US"/>
        </w:rPr>
        <w:t xml:space="preserve"> </w:t>
      </w:r>
      <w:r w:rsidRPr="00B5184F">
        <w:rPr>
          <w:lang w:val="en-US"/>
        </w:rPr>
        <w:t xml:space="preserve">của Bộ Xây dựng quy định về hồ sơ của nhiệm vụ và đồ án quy hoạch </w:t>
      </w:r>
      <w:r w:rsidR="004146AC" w:rsidRPr="00B5184F">
        <w:rPr>
          <w:lang w:val="en-US"/>
        </w:rPr>
        <w:t>chung xây dựng xã</w:t>
      </w:r>
      <w:r w:rsidRPr="00B5184F">
        <w:rPr>
          <w:lang w:val="en-US"/>
        </w:rPr>
        <w:t>. Thành phần hồ sơ như sau:</w:t>
      </w:r>
    </w:p>
    <w:tbl>
      <w:tblPr>
        <w:tblpPr w:leftFromText="180" w:rightFromText="180" w:vertAnchor="text" w:horzAnchor="margin" w:tblpXSpec="center" w:tblpY="11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6232"/>
        <w:gridCol w:w="2123"/>
      </w:tblGrid>
      <w:tr w:rsidR="0072185B" w:rsidRPr="006D70A5" w14:paraId="01447C40" w14:textId="77777777" w:rsidTr="004A36D1">
        <w:trPr>
          <w:trHeight w:val="364"/>
        </w:trPr>
        <w:tc>
          <w:tcPr>
            <w:tcW w:w="391" w:type="pct"/>
            <w:vAlign w:val="center"/>
          </w:tcPr>
          <w:p w14:paraId="695B65A1" w14:textId="77777777" w:rsidR="0072185B" w:rsidRPr="006D70A5" w:rsidRDefault="0072185B" w:rsidP="004A36D1">
            <w:pPr>
              <w:spacing w:before="40" w:after="40"/>
              <w:ind w:firstLine="0"/>
              <w:jc w:val="center"/>
              <w:rPr>
                <w:b/>
                <w:color w:val="FF0000"/>
                <w:szCs w:val="26"/>
                <w:lang w:val="en-US"/>
              </w:rPr>
            </w:pPr>
            <w:r w:rsidRPr="006D70A5">
              <w:rPr>
                <w:b/>
                <w:color w:val="FF0000"/>
                <w:szCs w:val="26"/>
              </w:rPr>
              <w:t>S</w:t>
            </w:r>
            <w:r w:rsidRPr="006D70A5">
              <w:rPr>
                <w:b/>
                <w:color w:val="FF0000"/>
                <w:szCs w:val="26"/>
                <w:lang w:val="en-US"/>
              </w:rPr>
              <w:t>TT</w:t>
            </w:r>
          </w:p>
        </w:tc>
        <w:tc>
          <w:tcPr>
            <w:tcW w:w="3438" w:type="pct"/>
            <w:vAlign w:val="center"/>
          </w:tcPr>
          <w:p w14:paraId="7256D2E3" w14:textId="77777777" w:rsidR="0072185B" w:rsidRPr="00943389" w:rsidRDefault="0072185B" w:rsidP="004A36D1">
            <w:pPr>
              <w:tabs>
                <w:tab w:val="left" w:pos="0"/>
              </w:tabs>
              <w:spacing w:before="40" w:after="40"/>
              <w:ind w:left="16" w:firstLine="22"/>
              <w:jc w:val="center"/>
              <w:rPr>
                <w:rFonts w:ascii="Times New Roman Bold" w:hAnsi="Times New Roman Bold"/>
                <w:b/>
                <w:color w:val="FF0000"/>
                <w:spacing w:val="-6"/>
                <w:szCs w:val="26"/>
              </w:rPr>
            </w:pPr>
            <w:r w:rsidRPr="00943389">
              <w:rPr>
                <w:rFonts w:ascii="Times New Roman Bold" w:hAnsi="Times New Roman Bold"/>
                <w:b/>
                <w:color w:val="FF0000"/>
                <w:spacing w:val="-6"/>
                <w:szCs w:val="26"/>
              </w:rPr>
              <w:t>Tên hồ sơ sản phẩm đồ án quy hoạch chung xây dựng xã</w:t>
            </w:r>
          </w:p>
        </w:tc>
        <w:tc>
          <w:tcPr>
            <w:tcW w:w="1171" w:type="pct"/>
            <w:vAlign w:val="center"/>
          </w:tcPr>
          <w:p w14:paraId="07E542E8" w14:textId="77777777" w:rsidR="0072185B" w:rsidRPr="006D70A5" w:rsidRDefault="0072185B" w:rsidP="004A36D1">
            <w:pPr>
              <w:tabs>
                <w:tab w:val="left" w:pos="0"/>
              </w:tabs>
              <w:spacing w:before="40" w:after="40"/>
              <w:ind w:left="16" w:hanging="16"/>
              <w:jc w:val="center"/>
              <w:rPr>
                <w:b/>
                <w:color w:val="FF0000"/>
                <w:szCs w:val="26"/>
                <w:lang w:val="en-US"/>
              </w:rPr>
            </w:pPr>
            <w:r w:rsidRPr="006D70A5">
              <w:rPr>
                <w:b/>
                <w:color w:val="FF0000"/>
                <w:szCs w:val="26"/>
                <w:lang w:val="en-US"/>
              </w:rPr>
              <w:t>Tỷ lệ</w:t>
            </w:r>
          </w:p>
        </w:tc>
      </w:tr>
      <w:tr w:rsidR="0072185B" w:rsidRPr="006D70A5" w14:paraId="1DE7CFF5" w14:textId="77777777" w:rsidTr="004A36D1">
        <w:tc>
          <w:tcPr>
            <w:tcW w:w="391" w:type="pct"/>
            <w:vAlign w:val="center"/>
          </w:tcPr>
          <w:p w14:paraId="3B5F5F0B" w14:textId="77777777" w:rsidR="0072185B" w:rsidRPr="006D70A5" w:rsidRDefault="0072185B" w:rsidP="004A36D1">
            <w:pPr>
              <w:spacing w:before="40" w:after="40"/>
              <w:ind w:hanging="16"/>
              <w:jc w:val="center"/>
              <w:rPr>
                <w:b/>
                <w:color w:val="FF0000"/>
                <w:szCs w:val="26"/>
                <w:lang w:val="en-US"/>
              </w:rPr>
            </w:pPr>
            <w:r w:rsidRPr="006D70A5">
              <w:rPr>
                <w:b/>
                <w:color w:val="FF0000"/>
                <w:szCs w:val="26"/>
                <w:lang w:val="en-US"/>
              </w:rPr>
              <w:t>A</w:t>
            </w:r>
          </w:p>
        </w:tc>
        <w:tc>
          <w:tcPr>
            <w:tcW w:w="3438" w:type="pct"/>
            <w:vAlign w:val="center"/>
          </w:tcPr>
          <w:p w14:paraId="54CE00E3" w14:textId="77777777" w:rsidR="0072185B" w:rsidRPr="006D70A5" w:rsidRDefault="0072185B" w:rsidP="004A36D1">
            <w:pPr>
              <w:spacing w:before="40" w:after="40"/>
              <w:ind w:left="16" w:firstLine="22"/>
              <w:rPr>
                <w:b/>
                <w:color w:val="FF0000"/>
                <w:szCs w:val="26"/>
              </w:rPr>
            </w:pPr>
            <w:r w:rsidRPr="006D70A5">
              <w:rPr>
                <w:b/>
                <w:color w:val="FF0000"/>
                <w:szCs w:val="26"/>
                <w:lang w:val="en-US"/>
              </w:rPr>
              <w:t>Thành phần bản vẽ</w:t>
            </w:r>
            <w:r w:rsidRPr="006D70A5">
              <w:rPr>
                <w:b/>
                <w:color w:val="FF0000"/>
                <w:szCs w:val="26"/>
              </w:rPr>
              <w:t xml:space="preserve"> </w:t>
            </w:r>
          </w:p>
        </w:tc>
        <w:tc>
          <w:tcPr>
            <w:tcW w:w="1171" w:type="pct"/>
            <w:vAlign w:val="center"/>
          </w:tcPr>
          <w:p w14:paraId="7E04EC3D" w14:textId="77777777" w:rsidR="0072185B" w:rsidRPr="006D70A5" w:rsidRDefault="0072185B" w:rsidP="004A36D1">
            <w:pPr>
              <w:tabs>
                <w:tab w:val="left" w:pos="0"/>
              </w:tabs>
              <w:spacing w:before="40" w:after="40"/>
              <w:ind w:hanging="16"/>
              <w:jc w:val="center"/>
              <w:rPr>
                <w:b/>
                <w:color w:val="FF0000"/>
                <w:szCs w:val="26"/>
              </w:rPr>
            </w:pPr>
          </w:p>
        </w:tc>
      </w:tr>
      <w:tr w:rsidR="0072185B" w:rsidRPr="006D70A5" w14:paraId="1C6FA7D1" w14:textId="77777777" w:rsidTr="004A36D1">
        <w:trPr>
          <w:trHeight w:val="245"/>
        </w:trPr>
        <w:tc>
          <w:tcPr>
            <w:tcW w:w="391" w:type="pct"/>
            <w:vAlign w:val="center"/>
          </w:tcPr>
          <w:p w14:paraId="61219DC7" w14:textId="77777777" w:rsidR="0072185B" w:rsidRPr="006D70A5" w:rsidRDefault="0072185B" w:rsidP="004A36D1">
            <w:pPr>
              <w:spacing w:before="40" w:after="40"/>
              <w:ind w:left="16" w:hanging="16"/>
              <w:jc w:val="center"/>
              <w:rPr>
                <w:bCs/>
                <w:i/>
                <w:iCs/>
                <w:color w:val="FF0000"/>
                <w:szCs w:val="26"/>
              </w:rPr>
            </w:pPr>
            <w:r w:rsidRPr="006D70A5">
              <w:rPr>
                <w:bCs/>
                <w:i/>
                <w:iCs/>
                <w:color w:val="FF0000"/>
                <w:szCs w:val="26"/>
              </w:rPr>
              <w:t>1</w:t>
            </w:r>
          </w:p>
        </w:tc>
        <w:tc>
          <w:tcPr>
            <w:tcW w:w="3438" w:type="pct"/>
            <w:vAlign w:val="center"/>
          </w:tcPr>
          <w:p w14:paraId="61AEC8D6" w14:textId="77777777" w:rsidR="0072185B" w:rsidRPr="006D70A5" w:rsidRDefault="0072185B" w:rsidP="004A36D1">
            <w:pPr>
              <w:spacing w:before="40" w:after="40"/>
              <w:ind w:left="16" w:firstLine="22"/>
              <w:rPr>
                <w:bCs/>
                <w:i/>
                <w:iCs/>
                <w:color w:val="FF0000"/>
                <w:szCs w:val="26"/>
                <w:lang w:val="en-US"/>
              </w:rPr>
            </w:pPr>
            <w:r w:rsidRPr="006D70A5">
              <w:rPr>
                <w:bCs/>
                <w:i/>
                <w:iCs/>
                <w:color w:val="FF0000"/>
                <w:szCs w:val="26"/>
              </w:rPr>
              <w:t xml:space="preserve">Sơ đồ vị trí, </w:t>
            </w:r>
            <w:r w:rsidRPr="006D70A5">
              <w:rPr>
                <w:bCs/>
                <w:i/>
                <w:iCs/>
                <w:color w:val="FF0000"/>
                <w:szCs w:val="26"/>
                <w:lang w:val="en-US"/>
              </w:rPr>
              <w:t>mối liên hệ vùng</w:t>
            </w:r>
          </w:p>
        </w:tc>
        <w:tc>
          <w:tcPr>
            <w:tcW w:w="1171" w:type="pct"/>
            <w:vAlign w:val="center"/>
          </w:tcPr>
          <w:p w14:paraId="095BA904" w14:textId="77777777" w:rsidR="0072185B" w:rsidRPr="006D70A5" w:rsidRDefault="0072185B" w:rsidP="004A36D1">
            <w:pPr>
              <w:spacing w:before="40" w:after="40"/>
              <w:ind w:left="16" w:hanging="16"/>
              <w:jc w:val="center"/>
              <w:rPr>
                <w:bCs/>
                <w:i/>
                <w:iCs/>
                <w:color w:val="FF0000"/>
                <w:szCs w:val="26"/>
                <w:lang w:val="en-US"/>
              </w:rPr>
            </w:pPr>
            <w:r w:rsidRPr="006D70A5">
              <w:rPr>
                <w:bCs/>
                <w:i/>
                <w:iCs/>
                <w:color w:val="FF0000"/>
                <w:szCs w:val="26"/>
                <w:lang w:val="en-US"/>
              </w:rPr>
              <w:t>Thích hợp</w:t>
            </w:r>
          </w:p>
        </w:tc>
      </w:tr>
      <w:tr w:rsidR="0072185B" w:rsidRPr="006D70A5" w14:paraId="4E09D831" w14:textId="77777777" w:rsidTr="004A36D1">
        <w:tc>
          <w:tcPr>
            <w:tcW w:w="391" w:type="pct"/>
            <w:vAlign w:val="center"/>
          </w:tcPr>
          <w:p w14:paraId="0285BA99" w14:textId="77777777" w:rsidR="0072185B" w:rsidRPr="006D70A5" w:rsidRDefault="0072185B" w:rsidP="004A36D1">
            <w:pPr>
              <w:spacing w:before="40" w:after="40"/>
              <w:ind w:left="16" w:hanging="16"/>
              <w:jc w:val="center"/>
              <w:rPr>
                <w:bCs/>
                <w:i/>
                <w:iCs/>
                <w:color w:val="FF0000"/>
                <w:szCs w:val="26"/>
              </w:rPr>
            </w:pPr>
            <w:r w:rsidRPr="006D70A5">
              <w:rPr>
                <w:bCs/>
                <w:i/>
                <w:iCs/>
                <w:color w:val="FF0000"/>
                <w:szCs w:val="26"/>
              </w:rPr>
              <w:t>2</w:t>
            </w:r>
          </w:p>
        </w:tc>
        <w:tc>
          <w:tcPr>
            <w:tcW w:w="3438" w:type="pct"/>
            <w:vAlign w:val="center"/>
          </w:tcPr>
          <w:p w14:paraId="5F541F80" w14:textId="77777777" w:rsidR="0072185B" w:rsidRPr="006D70A5" w:rsidRDefault="0072185B" w:rsidP="004A36D1">
            <w:pPr>
              <w:spacing w:before="40" w:after="40"/>
              <w:ind w:left="16" w:firstLine="22"/>
              <w:rPr>
                <w:bCs/>
                <w:i/>
                <w:iCs/>
                <w:color w:val="FF0000"/>
                <w:szCs w:val="26"/>
              </w:rPr>
            </w:pPr>
            <w:r w:rsidRPr="006D70A5">
              <w:rPr>
                <w:bCs/>
                <w:i/>
                <w:iCs/>
                <w:color w:val="FF0000"/>
                <w:szCs w:val="26"/>
              </w:rPr>
              <w:t>Bản đồ hiện trạng tổng hợp, đánh giá đất xây dựng</w:t>
            </w:r>
          </w:p>
        </w:tc>
        <w:tc>
          <w:tcPr>
            <w:tcW w:w="1171" w:type="pct"/>
            <w:vAlign w:val="center"/>
          </w:tcPr>
          <w:p w14:paraId="394959E1" w14:textId="77777777" w:rsidR="0072185B" w:rsidRPr="006D70A5" w:rsidRDefault="0072185B" w:rsidP="004A36D1">
            <w:pPr>
              <w:spacing w:before="40" w:after="40"/>
              <w:ind w:left="16" w:hanging="16"/>
              <w:jc w:val="center"/>
              <w:rPr>
                <w:bCs/>
                <w:i/>
                <w:iCs/>
                <w:color w:val="FF0000"/>
                <w:spacing w:val="-2"/>
                <w:szCs w:val="26"/>
                <w:lang w:val="en-US"/>
              </w:rPr>
            </w:pPr>
            <w:r w:rsidRPr="006D70A5">
              <w:rPr>
                <w:bCs/>
                <w:i/>
                <w:iCs/>
                <w:color w:val="FF0000"/>
                <w:spacing w:val="-2"/>
                <w:szCs w:val="26"/>
                <w:lang w:val="en-US"/>
              </w:rPr>
              <w:t>1/5.000 - 1/10.000</w:t>
            </w:r>
          </w:p>
        </w:tc>
      </w:tr>
      <w:tr w:rsidR="0072185B" w:rsidRPr="006D70A5" w14:paraId="560D92AE" w14:textId="77777777" w:rsidTr="004A36D1">
        <w:tc>
          <w:tcPr>
            <w:tcW w:w="391" w:type="pct"/>
            <w:vAlign w:val="center"/>
          </w:tcPr>
          <w:p w14:paraId="6AB7A644" w14:textId="77777777" w:rsidR="0072185B" w:rsidRPr="006D70A5" w:rsidRDefault="0072185B" w:rsidP="004A36D1">
            <w:pPr>
              <w:spacing w:before="40" w:after="40"/>
              <w:ind w:left="16" w:hanging="16"/>
              <w:jc w:val="center"/>
              <w:rPr>
                <w:bCs/>
                <w:i/>
                <w:iCs/>
                <w:color w:val="FF0000"/>
                <w:szCs w:val="26"/>
              </w:rPr>
            </w:pPr>
            <w:r w:rsidRPr="006D70A5">
              <w:rPr>
                <w:bCs/>
                <w:i/>
                <w:iCs/>
                <w:color w:val="FF0000"/>
                <w:szCs w:val="26"/>
              </w:rPr>
              <w:t>3</w:t>
            </w:r>
          </w:p>
        </w:tc>
        <w:tc>
          <w:tcPr>
            <w:tcW w:w="3438" w:type="pct"/>
            <w:vAlign w:val="center"/>
          </w:tcPr>
          <w:p w14:paraId="22727012" w14:textId="77777777" w:rsidR="0072185B" w:rsidRPr="006D70A5" w:rsidRDefault="0072185B" w:rsidP="004A36D1">
            <w:pPr>
              <w:spacing w:before="40" w:after="40"/>
              <w:ind w:left="16" w:firstLine="22"/>
              <w:rPr>
                <w:bCs/>
                <w:i/>
                <w:iCs/>
                <w:color w:val="FF0000"/>
                <w:szCs w:val="26"/>
              </w:rPr>
            </w:pPr>
            <w:r w:rsidRPr="006D70A5">
              <w:rPr>
                <w:bCs/>
                <w:i/>
                <w:iCs/>
                <w:color w:val="FF0000"/>
                <w:szCs w:val="26"/>
              </w:rPr>
              <w:t>Sơ đồ định hướng phát triển không gian toàn xã</w:t>
            </w:r>
          </w:p>
        </w:tc>
        <w:tc>
          <w:tcPr>
            <w:tcW w:w="1171" w:type="pct"/>
            <w:vAlign w:val="center"/>
          </w:tcPr>
          <w:p w14:paraId="1B423590" w14:textId="77777777" w:rsidR="0072185B" w:rsidRPr="006D70A5" w:rsidRDefault="0072185B" w:rsidP="004A36D1">
            <w:pPr>
              <w:spacing w:before="40" w:after="40"/>
              <w:ind w:left="16" w:hanging="16"/>
              <w:jc w:val="center"/>
              <w:rPr>
                <w:bCs/>
                <w:i/>
                <w:iCs/>
                <w:color w:val="FF0000"/>
                <w:szCs w:val="26"/>
                <w:lang w:val="en-US"/>
              </w:rPr>
            </w:pPr>
            <w:r w:rsidRPr="006D70A5">
              <w:rPr>
                <w:bCs/>
                <w:i/>
                <w:iCs/>
                <w:color w:val="FF0000"/>
                <w:spacing w:val="-2"/>
                <w:szCs w:val="26"/>
                <w:lang w:val="en-US"/>
              </w:rPr>
              <w:t>1/5.000 - 1/10.000</w:t>
            </w:r>
          </w:p>
        </w:tc>
      </w:tr>
      <w:tr w:rsidR="0072185B" w:rsidRPr="006D70A5" w14:paraId="2C994E52" w14:textId="77777777" w:rsidTr="004A36D1">
        <w:tc>
          <w:tcPr>
            <w:tcW w:w="391" w:type="pct"/>
            <w:vAlign w:val="center"/>
          </w:tcPr>
          <w:p w14:paraId="61C0EDFB" w14:textId="77777777" w:rsidR="0072185B" w:rsidRPr="006D70A5" w:rsidRDefault="0072185B" w:rsidP="004A36D1">
            <w:pPr>
              <w:spacing w:before="40" w:after="40"/>
              <w:ind w:left="16" w:hanging="16"/>
              <w:jc w:val="center"/>
              <w:rPr>
                <w:bCs/>
                <w:i/>
                <w:iCs/>
                <w:color w:val="FF0000"/>
                <w:szCs w:val="26"/>
              </w:rPr>
            </w:pPr>
            <w:r w:rsidRPr="006D70A5">
              <w:rPr>
                <w:bCs/>
                <w:i/>
                <w:iCs/>
                <w:color w:val="FF0000"/>
                <w:szCs w:val="26"/>
              </w:rPr>
              <w:t>4</w:t>
            </w:r>
          </w:p>
        </w:tc>
        <w:tc>
          <w:tcPr>
            <w:tcW w:w="3438" w:type="pct"/>
            <w:vAlign w:val="center"/>
          </w:tcPr>
          <w:p w14:paraId="4176AF0B" w14:textId="77777777" w:rsidR="0072185B" w:rsidRPr="006D70A5" w:rsidRDefault="0072185B" w:rsidP="004A36D1">
            <w:pPr>
              <w:spacing w:before="40" w:after="40"/>
              <w:ind w:left="16" w:firstLine="22"/>
              <w:rPr>
                <w:bCs/>
                <w:i/>
                <w:iCs/>
                <w:color w:val="FF0000"/>
                <w:szCs w:val="26"/>
              </w:rPr>
            </w:pPr>
            <w:r w:rsidRPr="006D70A5">
              <w:rPr>
                <w:bCs/>
                <w:i/>
                <w:iCs/>
                <w:color w:val="FF0000"/>
                <w:szCs w:val="26"/>
              </w:rPr>
              <w:t>Bản đồ quy hoạch sử dụng đất.</w:t>
            </w:r>
          </w:p>
        </w:tc>
        <w:tc>
          <w:tcPr>
            <w:tcW w:w="1171" w:type="pct"/>
            <w:vAlign w:val="center"/>
          </w:tcPr>
          <w:p w14:paraId="01261251" w14:textId="77777777" w:rsidR="0072185B" w:rsidRPr="006D70A5" w:rsidRDefault="0072185B" w:rsidP="004A36D1">
            <w:pPr>
              <w:spacing w:before="40" w:after="40"/>
              <w:ind w:left="16" w:hanging="16"/>
              <w:jc w:val="center"/>
              <w:rPr>
                <w:bCs/>
                <w:i/>
                <w:iCs/>
                <w:color w:val="FF0000"/>
                <w:szCs w:val="26"/>
              </w:rPr>
            </w:pPr>
            <w:r w:rsidRPr="006D70A5">
              <w:rPr>
                <w:bCs/>
                <w:i/>
                <w:iCs/>
                <w:color w:val="FF0000"/>
                <w:spacing w:val="-2"/>
                <w:szCs w:val="26"/>
                <w:lang w:val="en-US"/>
              </w:rPr>
              <w:t>1/5.000 - 1/10.000</w:t>
            </w:r>
          </w:p>
        </w:tc>
      </w:tr>
      <w:tr w:rsidR="0072185B" w:rsidRPr="006D70A5" w14:paraId="2B5136FF" w14:textId="77777777" w:rsidTr="004A36D1">
        <w:tc>
          <w:tcPr>
            <w:tcW w:w="391" w:type="pct"/>
            <w:vAlign w:val="center"/>
          </w:tcPr>
          <w:p w14:paraId="105E6FAB" w14:textId="77777777" w:rsidR="0072185B" w:rsidRPr="006D70A5" w:rsidRDefault="0072185B" w:rsidP="004A36D1">
            <w:pPr>
              <w:spacing w:before="40" w:after="40"/>
              <w:ind w:left="16" w:hanging="16"/>
              <w:jc w:val="center"/>
              <w:rPr>
                <w:bCs/>
                <w:i/>
                <w:iCs/>
                <w:color w:val="FF0000"/>
                <w:szCs w:val="26"/>
              </w:rPr>
            </w:pPr>
            <w:r w:rsidRPr="006D70A5">
              <w:rPr>
                <w:bCs/>
                <w:i/>
                <w:iCs/>
                <w:color w:val="FF0000"/>
                <w:szCs w:val="26"/>
              </w:rPr>
              <w:t>5</w:t>
            </w:r>
          </w:p>
        </w:tc>
        <w:tc>
          <w:tcPr>
            <w:tcW w:w="3438" w:type="pct"/>
            <w:vAlign w:val="center"/>
          </w:tcPr>
          <w:p w14:paraId="11EEA3DD" w14:textId="77777777" w:rsidR="0072185B" w:rsidRPr="006D70A5" w:rsidRDefault="0072185B" w:rsidP="004A36D1">
            <w:pPr>
              <w:spacing w:before="40" w:after="40"/>
              <w:ind w:left="16" w:firstLine="22"/>
              <w:rPr>
                <w:bCs/>
                <w:i/>
                <w:iCs/>
                <w:color w:val="FF0000"/>
                <w:szCs w:val="26"/>
              </w:rPr>
            </w:pPr>
            <w:r w:rsidRPr="006D70A5">
              <w:rPr>
                <w:bCs/>
                <w:i/>
                <w:iCs/>
                <w:color w:val="FF0000"/>
                <w:szCs w:val="26"/>
              </w:rPr>
              <w:t>Bản đồ quy hoạch hệ thống hạ tầng kỹ thuật và môi trường; hạ tầng phục vụ sản xuất.</w:t>
            </w:r>
          </w:p>
        </w:tc>
        <w:tc>
          <w:tcPr>
            <w:tcW w:w="1171" w:type="pct"/>
            <w:vAlign w:val="center"/>
          </w:tcPr>
          <w:p w14:paraId="0B1121FA" w14:textId="77777777" w:rsidR="0072185B" w:rsidRPr="006D70A5" w:rsidRDefault="0072185B" w:rsidP="004A36D1">
            <w:pPr>
              <w:spacing w:before="40" w:after="40"/>
              <w:ind w:left="16" w:hanging="16"/>
              <w:jc w:val="center"/>
              <w:rPr>
                <w:bCs/>
                <w:i/>
                <w:iCs/>
                <w:color w:val="FF0000"/>
                <w:szCs w:val="26"/>
              </w:rPr>
            </w:pPr>
            <w:r w:rsidRPr="006D70A5">
              <w:rPr>
                <w:bCs/>
                <w:i/>
                <w:iCs/>
                <w:color w:val="FF0000"/>
                <w:spacing w:val="-2"/>
                <w:szCs w:val="26"/>
                <w:lang w:val="en-US"/>
              </w:rPr>
              <w:t>1/5.000 - 1/10.000</w:t>
            </w:r>
          </w:p>
        </w:tc>
      </w:tr>
      <w:tr w:rsidR="0072185B" w:rsidRPr="006D70A5" w14:paraId="4086A77C" w14:textId="77777777" w:rsidTr="004A36D1">
        <w:tc>
          <w:tcPr>
            <w:tcW w:w="391" w:type="pct"/>
            <w:vAlign w:val="center"/>
          </w:tcPr>
          <w:p w14:paraId="65B7952F" w14:textId="77777777" w:rsidR="0072185B" w:rsidRPr="006D70A5" w:rsidRDefault="0072185B" w:rsidP="004A36D1">
            <w:pPr>
              <w:spacing w:before="40" w:after="40"/>
              <w:ind w:left="16" w:hanging="16"/>
              <w:jc w:val="center"/>
              <w:rPr>
                <w:b/>
                <w:color w:val="FF0000"/>
                <w:szCs w:val="26"/>
                <w:lang w:val="en-US"/>
              </w:rPr>
            </w:pPr>
            <w:r w:rsidRPr="006D70A5">
              <w:rPr>
                <w:b/>
                <w:color w:val="FF0000"/>
                <w:szCs w:val="26"/>
                <w:lang w:val="en-US"/>
              </w:rPr>
              <w:t>B</w:t>
            </w:r>
          </w:p>
        </w:tc>
        <w:tc>
          <w:tcPr>
            <w:tcW w:w="3438" w:type="pct"/>
            <w:vAlign w:val="center"/>
          </w:tcPr>
          <w:p w14:paraId="4EE32BA4" w14:textId="77777777" w:rsidR="0072185B" w:rsidRPr="006D70A5" w:rsidRDefault="0072185B" w:rsidP="004A36D1">
            <w:pPr>
              <w:spacing w:before="40" w:after="40"/>
              <w:ind w:left="16" w:firstLine="22"/>
              <w:rPr>
                <w:b/>
                <w:color w:val="FF0000"/>
                <w:szCs w:val="26"/>
                <w:lang w:val="en-US"/>
              </w:rPr>
            </w:pPr>
            <w:r w:rsidRPr="006D70A5">
              <w:rPr>
                <w:b/>
                <w:color w:val="FF0000"/>
                <w:szCs w:val="26"/>
                <w:lang w:val="en-US"/>
              </w:rPr>
              <w:t>Thuyết minh tổng hợp</w:t>
            </w:r>
          </w:p>
        </w:tc>
        <w:tc>
          <w:tcPr>
            <w:tcW w:w="1171" w:type="pct"/>
            <w:vAlign w:val="center"/>
          </w:tcPr>
          <w:p w14:paraId="7C0E0299" w14:textId="77777777" w:rsidR="0072185B" w:rsidRPr="006D70A5" w:rsidRDefault="0072185B" w:rsidP="004A36D1">
            <w:pPr>
              <w:spacing w:before="40" w:after="40"/>
              <w:ind w:left="16" w:hanging="16"/>
              <w:jc w:val="center"/>
              <w:rPr>
                <w:b/>
                <w:color w:val="FF0000"/>
                <w:szCs w:val="26"/>
                <w:lang w:val="en-US"/>
              </w:rPr>
            </w:pPr>
          </w:p>
        </w:tc>
      </w:tr>
      <w:tr w:rsidR="0072185B" w:rsidRPr="006D70A5" w14:paraId="1A2E1B86" w14:textId="77777777" w:rsidTr="004A36D1">
        <w:tc>
          <w:tcPr>
            <w:tcW w:w="391" w:type="pct"/>
            <w:vAlign w:val="center"/>
          </w:tcPr>
          <w:p w14:paraId="08D41C4A" w14:textId="77777777" w:rsidR="0072185B" w:rsidRPr="006D70A5" w:rsidRDefault="0072185B" w:rsidP="004A36D1">
            <w:pPr>
              <w:spacing w:before="40" w:after="40"/>
              <w:ind w:left="16" w:hanging="16"/>
              <w:jc w:val="center"/>
              <w:rPr>
                <w:b/>
                <w:color w:val="FF0000"/>
                <w:szCs w:val="26"/>
                <w:lang w:val="en-US"/>
              </w:rPr>
            </w:pPr>
            <w:r w:rsidRPr="006D70A5">
              <w:rPr>
                <w:b/>
                <w:color w:val="FF0000"/>
                <w:szCs w:val="26"/>
                <w:lang w:val="en-US"/>
              </w:rPr>
              <w:lastRenderedPageBreak/>
              <w:t>C</w:t>
            </w:r>
          </w:p>
        </w:tc>
        <w:tc>
          <w:tcPr>
            <w:tcW w:w="3438" w:type="pct"/>
            <w:vAlign w:val="center"/>
          </w:tcPr>
          <w:p w14:paraId="4C4DE6FF" w14:textId="77777777" w:rsidR="0072185B" w:rsidRPr="006D70A5" w:rsidRDefault="0072185B" w:rsidP="004A36D1">
            <w:pPr>
              <w:spacing w:before="40" w:after="40"/>
              <w:ind w:left="16" w:firstLine="22"/>
              <w:rPr>
                <w:b/>
                <w:color w:val="FF0000"/>
                <w:szCs w:val="26"/>
                <w:lang w:val="en-US"/>
              </w:rPr>
            </w:pPr>
            <w:r w:rsidRPr="006D70A5">
              <w:rPr>
                <w:b/>
                <w:color w:val="FF0000"/>
                <w:szCs w:val="26"/>
                <w:lang w:val="en-US"/>
              </w:rPr>
              <w:t>Các phụ lục tính toán kèm theo thuyết minh và các văn bản pháp lý có liên quan; Đĩa CD lưu trữ toàn bộ nội dung thuyết minh (định dạng .doc hoặc .docx) và bản vẽ (định dạng .dwg).</w:t>
            </w:r>
          </w:p>
        </w:tc>
        <w:tc>
          <w:tcPr>
            <w:tcW w:w="1171" w:type="pct"/>
            <w:vAlign w:val="center"/>
          </w:tcPr>
          <w:p w14:paraId="63A3B39B" w14:textId="77777777" w:rsidR="0072185B" w:rsidRPr="006D70A5" w:rsidRDefault="0072185B" w:rsidP="004A36D1">
            <w:pPr>
              <w:spacing w:before="40" w:after="40"/>
              <w:ind w:left="16" w:hanging="16"/>
              <w:jc w:val="center"/>
              <w:rPr>
                <w:b/>
                <w:color w:val="FF0000"/>
                <w:szCs w:val="26"/>
                <w:lang w:val="en-US"/>
              </w:rPr>
            </w:pPr>
          </w:p>
        </w:tc>
      </w:tr>
      <w:tr w:rsidR="0072185B" w:rsidRPr="006D70A5" w14:paraId="35CEB74F" w14:textId="77777777" w:rsidTr="004A36D1">
        <w:tc>
          <w:tcPr>
            <w:tcW w:w="391" w:type="pct"/>
            <w:vAlign w:val="center"/>
          </w:tcPr>
          <w:p w14:paraId="75E2B1D4" w14:textId="77777777" w:rsidR="0072185B" w:rsidRPr="006D70A5" w:rsidRDefault="0072185B" w:rsidP="004A36D1">
            <w:pPr>
              <w:spacing w:before="40" w:after="40"/>
              <w:ind w:left="16" w:hanging="16"/>
              <w:jc w:val="center"/>
              <w:rPr>
                <w:b/>
                <w:color w:val="FF0000"/>
                <w:szCs w:val="26"/>
                <w:lang w:val="en-US"/>
              </w:rPr>
            </w:pPr>
            <w:r w:rsidRPr="006D70A5">
              <w:rPr>
                <w:b/>
                <w:color w:val="FF0000"/>
                <w:szCs w:val="26"/>
                <w:lang w:val="en-US"/>
              </w:rPr>
              <w:t>D</w:t>
            </w:r>
          </w:p>
        </w:tc>
        <w:tc>
          <w:tcPr>
            <w:tcW w:w="3438" w:type="pct"/>
            <w:vAlign w:val="center"/>
          </w:tcPr>
          <w:p w14:paraId="14CCFD2B" w14:textId="77777777" w:rsidR="0072185B" w:rsidRPr="006D70A5" w:rsidRDefault="0072185B" w:rsidP="004A36D1">
            <w:pPr>
              <w:spacing w:before="40" w:after="40"/>
              <w:ind w:left="16" w:firstLine="22"/>
              <w:rPr>
                <w:b/>
                <w:color w:val="FF0000"/>
                <w:szCs w:val="26"/>
                <w:lang w:val="en-US"/>
              </w:rPr>
            </w:pPr>
            <w:r w:rsidRPr="006D70A5">
              <w:rPr>
                <w:b/>
                <w:color w:val="FF0000"/>
                <w:szCs w:val="26"/>
                <w:lang w:val="en-US"/>
              </w:rPr>
              <w:t xml:space="preserve">Dự thảo Quyết định phê duyệt đồ án quy hoạch, </w:t>
            </w:r>
            <w:r w:rsidRPr="006D70A5">
              <w:rPr>
                <w:b/>
                <w:noProof/>
                <w:color w:val="FF0000"/>
                <w:spacing w:val="-6"/>
                <w:szCs w:val="26"/>
                <w:lang w:val="en-US"/>
              </w:rPr>
              <w:t>Q</w:t>
            </w:r>
            <w:r w:rsidRPr="006D70A5">
              <w:rPr>
                <w:b/>
                <w:noProof/>
                <w:color w:val="FF0000"/>
                <w:spacing w:val="-6"/>
                <w:szCs w:val="26"/>
              </w:rPr>
              <w:t>uy định quản lý xây dựng theo quy hoạch</w:t>
            </w:r>
          </w:p>
        </w:tc>
        <w:tc>
          <w:tcPr>
            <w:tcW w:w="1171" w:type="pct"/>
            <w:vAlign w:val="center"/>
          </w:tcPr>
          <w:p w14:paraId="17190482" w14:textId="77777777" w:rsidR="0072185B" w:rsidRPr="006D70A5" w:rsidRDefault="0072185B" w:rsidP="004A36D1">
            <w:pPr>
              <w:spacing w:before="40" w:after="40"/>
              <w:ind w:left="16" w:hanging="16"/>
              <w:jc w:val="center"/>
              <w:rPr>
                <w:b/>
                <w:color w:val="FF0000"/>
                <w:szCs w:val="26"/>
                <w:lang w:val="en-US"/>
              </w:rPr>
            </w:pPr>
          </w:p>
        </w:tc>
      </w:tr>
    </w:tbl>
    <w:p w14:paraId="2470D45F" w14:textId="6CBA4A33" w:rsidR="00863297" w:rsidRPr="003A3C88" w:rsidRDefault="00863297" w:rsidP="00433ECA">
      <w:pPr>
        <w:pStyle w:val="Heading3"/>
        <w:ind w:firstLine="0"/>
        <w:rPr>
          <w:lang w:val="vi-VN"/>
        </w:rPr>
      </w:pPr>
      <w:r w:rsidRPr="003A3C88">
        <w:rPr>
          <w:lang w:val="vi-VN"/>
        </w:rPr>
        <w:t xml:space="preserve">Số lượng hồ sơ: </w:t>
      </w:r>
      <w:r w:rsidR="003A3C88" w:rsidRPr="003A3C88">
        <w:rPr>
          <w:rFonts w:ascii="Times New Roman" w:eastAsia="Calibri" w:hAnsi="Times New Roman"/>
          <w:b w:val="0"/>
          <w:color w:val="C00000"/>
          <w:szCs w:val="22"/>
        </w:rPr>
        <w:t>theo yêu cầu của địa phương.</w:t>
      </w:r>
    </w:p>
    <w:p w14:paraId="6A857D92" w14:textId="1FEAF795" w:rsidR="00B37982" w:rsidRPr="000F67DD" w:rsidRDefault="00B37982" w:rsidP="00B37982">
      <w:pPr>
        <w:pStyle w:val="Heading2"/>
        <w:rPr>
          <w:lang w:val="vi-VN"/>
        </w:rPr>
      </w:pPr>
      <w:bookmarkStart w:id="78" w:name="_Toc115191396"/>
      <w:bookmarkStart w:id="79" w:name="_Toc115442513"/>
      <w:r w:rsidRPr="000F67DD">
        <w:rPr>
          <w:lang w:val="vi-VN"/>
        </w:rPr>
        <w:t>Tiến độ và tổ chức thực hiện</w:t>
      </w:r>
      <w:bookmarkEnd w:id="78"/>
      <w:bookmarkEnd w:id="79"/>
    </w:p>
    <w:p w14:paraId="16AB3DFD" w14:textId="7DF63CC0" w:rsidR="0028193F" w:rsidRPr="00B5184F" w:rsidRDefault="00BF7694" w:rsidP="00433ECA">
      <w:pPr>
        <w:pStyle w:val="Heading3"/>
        <w:ind w:firstLine="0"/>
      </w:pPr>
      <w:r w:rsidRPr="00B5184F">
        <w:t>Tiến độ thực hiện</w:t>
      </w:r>
    </w:p>
    <w:p w14:paraId="22E0611D" w14:textId="6BA6B972" w:rsidR="008975EA" w:rsidRPr="00B5184F" w:rsidRDefault="008975EA" w:rsidP="008975EA">
      <w:r w:rsidRPr="00B5184F">
        <w:t xml:space="preserve">Thời gian lập đồ án quy hoạch không quá 06 tháng sau khi nhiệm vụ quy hoạch </w:t>
      </w:r>
      <w:r w:rsidR="00CC1FEC" w:rsidRPr="00B5184F">
        <w:rPr>
          <w:lang w:val="en-US"/>
        </w:rPr>
        <w:t xml:space="preserve">chung xây dựng </w:t>
      </w:r>
      <w:r w:rsidRPr="00B5184F">
        <w:t>được phê duyệt.</w:t>
      </w:r>
    </w:p>
    <w:p w14:paraId="38325F3E" w14:textId="77777777" w:rsidR="00B37982" w:rsidRPr="00B5184F" w:rsidRDefault="00B37982" w:rsidP="00433ECA">
      <w:pPr>
        <w:pStyle w:val="Heading3"/>
        <w:ind w:firstLine="0"/>
      </w:pPr>
      <w:r w:rsidRPr="00B5184F">
        <w:t>Tổ chức thực hiện</w:t>
      </w:r>
    </w:p>
    <w:p w14:paraId="7F7CAAE1" w14:textId="29C53ADE" w:rsidR="00B37982" w:rsidRPr="00B5184F" w:rsidRDefault="00B37982" w:rsidP="00D02D68">
      <w:pPr>
        <w:pStyle w:val="ListParagraph"/>
        <w:ind w:left="0" w:firstLine="426"/>
        <w:rPr>
          <w:szCs w:val="26"/>
        </w:rPr>
      </w:pPr>
      <w:r w:rsidRPr="00B5184F">
        <w:rPr>
          <w:szCs w:val="26"/>
        </w:rPr>
        <w:t>Cơ quan phê duyệt</w:t>
      </w:r>
      <w:r w:rsidRPr="00B5184F">
        <w:rPr>
          <w:szCs w:val="26"/>
        </w:rPr>
        <w:tab/>
        <w:t xml:space="preserve">: </w:t>
      </w:r>
      <w:r w:rsidRPr="00E6338E">
        <w:rPr>
          <w:color w:val="FF0000"/>
          <w:szCs w:val="26"/>
        </w:rPr>
        <w:t xml:space="preserve">Ủy ban nhân dân </w:t>
      </w:r>
      <w:r w:rsidR="00E6338E" w:rsidRPr="00E6338E">
        <w:rPr>
          <w:color w:val="FF0000"/>
          <w:szCs w:val="26"/>
        </w:rPr>
        <w:t>thị xã Ayun Pa</w:t>
      </w:r>
      <w:r w:rsidRPr="00E6338E">
        <w:rPr>
          <w:color w:val="FF0000"/>
          <w:szCs w:val="26"/>
        </w:rPr>
        <w:t>.</w:t>
      </w:r>
    </w:p>
    <w:p w14:paraId="6CB48660" w14:textId="4726F930" w:rsidR="00B37982" w:rsidRPr="00B5184F" w:rsidRDefault="00B37982" w:rsidP="00D02D68">
      <w:pPr>
        <w:pStyle w:val="ListParagraph"/>
        <w:ind w:left="0" w:firstLine="426"/>
        <w:rPr>
          <w:szCs w:val="26"/>
        </w:rPr>
      </w:pPr>
      <w:r w:rsidRPr="00B5184F">
        <w:rPr>
          <w:szCs w:val="26"/>
        </w:rPr>
        <w:t>Cơ quan thẩm định</w:t>
      </w:r>
      <w:r w:rsidRPr="00B5184F">
        <w:rPr>
          <w:szCs w:val="26"/>
        </w:rPr>
        <w:tab/>
        <w:t xml:space="preserve">: </w:t>
      </w:r>
      <w:r w:rsidR="00E6338E" w:rsidRPr="00E6338E">
        <w:rPr>
          <w:color w:val="FF0000"/>
          <w:szCs w:val="26"/>
        </w:rPr>
        <w:t>Phòng Quản lý đô thị thị xã Ayun Pa</w:t>
      </w:r>
      <w:r w:rsidRPr="00E6338E">
        <w:rPr>
          <w:color w:val="FF0000"/>
          <w:szCs w:val="26"/>
        </w:rPr>
        <w:t>.</w:t>
      </w:r>
    </w:p>
    <w:p w14:paraId="0DBF9ED2" w14:textId="09FED296" w:rsidR="00906189" w:rsidRDefault="00B37982" w:rsidP="00CE6BFB">
      <w:pPr>
        <w:pStyle w:val="ListParagraph"/>
      </w:pPr>
      <w:r w:rsidRPr="00603E5F">
        <w:t>Cơ quan tổ chức</w:t>
      </w:r>
      <w:r w:rsidR="00577D14" w:rsidRPr="00603E5F">
        <w:t xml:space="preserve"> lập</w:t>
      </w:r>
      <w:r w:rsidRPr="00603E5F">
        <w:tab/>
        <w:t xml:space="preserve">: </w:t>
      </w:r>
      <w:bookmarkEnd w:id="74"/>
      <w:r w:rsidR="00D00340" w:rsidRPr="0072185B">
        <w:rPr>
          <w:color w:val="FF0000"/>
        </w:rPr>
        <w:t>Ủy ban nh</w:t>
      </w:r>
      <w:r w:rsidR="00D00340" w:rsidRPr="0072185B">
        <w:rPr>
          <w:rFonts w:hint="eastAsia"/>
          <w:color w:val="FF0000"/>
        </w:rPr>
        <w:t>â</w:t>
      </w:r>
      <w:r w:rsidR="00D00340" w:rsidRPr="0072185B">
        <w:rPr>
          <w:color w:val="FF0000"/>
        </w:rPr>
        <w:t>n d</w:t>
      </w:r>
      <w:r w:rsidR="00D00340" w:rsidRPr="0072185B">
        <w:rPr>
          <w:rFonts w:hint="eastAsia"/>
          <w:color w:val="FF0000"/>
        </w:rPr>
        <w:t>â</w:t>
      </w:r>
      <w:r w:rsidR="00D00340" w:rsidRPr="0072185B">
        <w:rPr>
          <w:color w:val="FF0000"/>
        </w:rPr>
        <w:t>n x</w:t>
      </w:r>
      <w:r w:rsidR="00D00340" w:rsidRPr="0072185B">
        <w:rPr>
          <w:rFonts w:hint="eastAsia"/>
          <w:color w:val="FF0000"/>
        </w:rPr>
        <w:t>ã</w:t>
      </w:r>
      <w:r w:rsidR="00D00340" w:rsidRPr="0072185B">
        <w:rPr>
          <w:color w:val="FF0000"/>
        </w:rPr>
        <w:t xml:space="preserve"> Ch</w:t>
      </w:r>
      <w:r w:rsidR="00D00340" w:rsidRPr="0072185B">
        <w:rPr>
          <w:rFonts w:hint="eastAsia"/>
          <w:color w:val="FF0000"/>
        </w:rPr>
        <w:t>ư</w:t>
      </w:r>
      <w:r w:rsidR="00D00340" w:rsidRPr="0072185B">
        <w:rPr>
          <w:color w:val="FF0000"/>
        </w:rPr>
        <w:t xml:space="preserve"> B</w:t>
      </w:r>
      <w:r w:rsidR="00D00340" w:rsidRPr="0072185B">
        <w:rPr>
          <w:rFonts w:hint="eastAsia"/>
          <w:color w:val="FF0000"/>
        </w:rPr>
        <w:t>ă</w:t>
      </w:r>
      <w:r w:rsidR="00D00340" w:rsidRPr="0072185B">
        <w:rPr>
          <w:color w:val="FF0000"/>
        </w:rPr>
        <w:t>h</w:t>
      </w:r>
      <w:r w:rsidR="00E6338E" w:rsidRPr="0072185B">
        <w:rPr>
          <w:color w:val="FF0000"/>
        </w:rPr>
        <w:t>.</w:t>
      </w:r>
      <w:bookmarkStart w:id="80" w:name="_GoBack"/>
      <w:bookmarkEnd w:id="80"/>
    </w:p>
    <w:p w14:paraId="7901B1C3" w14:textId="016BCD7F" w:rsidR="00BF7694" w:rsidRPr="000F67DD" w:rsidRDefault="00BF7694" w:rsidP="00BF7694">
      <w:pPr>
        <w:pStyle w:val="Heading1"/>
        <w:rPr>
          <w:lang w:val="vi-VN"/>
        </w:rPr>
      </w:pPr>
      <w:bookmarkStart w:id="81" w:name="_Toc115191398"/>
      <w:bookmarkStart w:id="82" w:name="_Toc115442514"/>
      <w:r w:rsidRPr="000F67DD">
        <w:rPr>
          <w:lang w:val="vi-VN"/>
        </w:rPr>
        <w:t>KẾT LUẬN KIẾN V</w:t>
      </w:r>
      <w:r w:rsidRPr="000F67DD">
        <w:rPr>
          <w:rFonts w:hint="eastAsia"/>
          <w:lang w:val="vi-VN"/>
        </w:rPr>
        <w:t>À</w:t>
      </w:r>
      <w:r w:rsidRPr="000F67DD">
        <w:rPr>
          <w:lang w:val="vi-VN"/>
        </w:rPr>
        <w:t xml:space="preserve"> KIẾN NGHỊ</w:t>
      </w:r>
      <w:bookmarkEnd w:id="81"/>
      <w:bookmarkEnd w:id="82"/>
      <w:r w:rsidRPr="000F67DD">
        <w:rPr>
          <w:lang w:val="vi-VN"/>
        </w:rPr>
        <w:t xml:space="preserve"> </w:t>
      </w:r>
    </w:p>
    <w:p w14:paraId="1AE632FC" w14:textId="3330B342" w:rsidR="00BF7694" w:rsidRPr="00B5184F" w:rsidRDefault="00BF7694" w:rsidP="00BF7694">
      <w:pPr>
        <w:pStyle w:val="Heading2"/>
      </w:pPr>
      <w:bookmarkStart w:id="83" w:name="_Toc115191399"/>
      <w:bookmarkStart w:id="84" w:name="_Toc115442515"/>
      <w:r w:rsidRPr="00B5184F">
        <w:t>Kết luận</w:t>
      </w:r>
      <w:bookmarkEnd w:id="83"/>
      <w:bookmarkEnd w:id="84"/>
    </w:p>
    <w:p w14:paraId="4E35B845" w14:textId="3B3373A2" w:rsidR="00BF7694" w:rsidRPr="00B5184F" w:rsidRDefault="0071282F" w:rsidP="00126A6B">
      <w:pPr>
        <w:pStyle w:val="ListParagraph"/>
        <w:ind w:left="0" w:firstLine="426"/>
        <w:rPr>
          <w:szCs w:val="26"/>
        </w:rPr>
      </w:pPr>
      <w:r w:rsidRPr="00B5184F">
        <w:rPr>
          <w:szCs w:val="26"/>
        </w:rPr>
        <w:t>Việc lập nhiệm vụ</w:t>
      </w:r>
      <w:r w:rsidR="00434875">
        <w:rPr>
          <w:szCs w:val="26"/>
          <w:lang w:val="vi-VN"/>
        </w:rPr>
        <w:t xml:space="preserve"> </w:t>
      </w:r>
      <w:r w:rsidRPr="00645EDC">
        <w:rPr>
          <w:color w:val="FF0000"/>
          <w:szCs w:val="26"/>
        </w:rPr>
        <w:t xml:space="preserve">Quy hoạch chung xây dựng xã </w:t>
      </w:r>
      <w:r>
        <w:rPr>
          <w:color w:val="FF0000"/>
          <w:szCs w:val="26"/>
        </w:rPr>
        <w:t>Chư Băh</w:t>
      </w:r>
      <w:r w:rsidR="00097820" w:rsidRPr="00097820">
        <w:rPr>
          <w:color w:val="FF0000"/>
        </w:rPr>
        <w:t>, thị</w:t>
      </w:r>
      <w:r w:rsidR="00097820">
        <w:rPr>
          <w:color w:val="FF0000"/>
        </w:rPr>
        <w:t xml:space="preserve"> xã Ayun P</w:t>
      </w:r>
      <w:r w:rsidR="00097820" w:rsidRPr="00097820">
        <w:rPr>
          <w:color w:val="FF0000"/>
        </w:rPr>
        <w:t>a, tỉ</w:t>
      </w:r>
      <w:r w:rsidR="00097820">
        <w:rPr>
          <w:color w:val="FF0000"/>
        </w:rPr>
        <w:t>nh Gia L</w:t>
      </w:r>
      <w:r w:rsidR="00097820" w:rsidRPr="00097820">
        <w:rPr>
          <w:color w:val="FF0000"/>
        </w:rPr>
        <w:t>ai đến năm 2030</w:t>
      </w:r>
      <w:r w:rsidRPr="00B5184F">
        <w:rPr>
          <w:szCs w:val="26"/>
        </w:rPr>
        <w:t xml:space="preserve">, nhằm tổ chức sắp xếp lại dân cư nông thôn, ổn định và nâng cao đời sống của người dân; là tiền đề hình thành các điểm dân cư có hạ tầng xã hội, hạ tầng kỹ thuật đồng bộ, tạo điều kiện phát triển kinh tế - văn hóa - xã hội một cách bền vững cho người dân; góp phần giữ vững an ninh chính trị, trật tự và an toàn xã hội, gắn liền với bảo vệ môi trường sinh thái trên địa bàn xã </w:t>
      </w:r>
      <w:r>
        <w:rPr>
          <w:color w:val="FF0000"/>
          <w:szCs w:val="26"/>
        </w:rPr>
        <w:t>Chư Băh</w:t>
      </w:r>
      <w:r w:rsidR="00BF7694" w:rsidRPr="00B5184F">
        <w:rPr>
          <w:szCs w:val="26"/>
        </w:rPr>
        <w:t>.</w:t>
      </w:r>
    </w:p>
    <w:p w14:paraId="7DEB11BE" w14:textId="2E986D2C" w:rsidR="00BF7694" w:rsidRPr="00B5184F" w:rsidRDefault="00BF7694" w:rsidP="00126A6B">
      <w:pPr>
        <w:pStyle w:val="ListParagraph"/>
        <w:ind w:left="0" w:firstLine="426"/>
        <w:rPr>
          <w:szCs w:val="26"/>
        </w:rPr>
      </w:pPr>
      <w:r w:rsidRPr="00B5184F">
        <w:rPr>
          <w:szCs w:val="26"/>
        </w:rPr>
        <w:t>Nội dung hồ sơ trình thẩm định và phê duyệ</w:t>
      </w:r>
      <w:r w:rsidR="0072402B" w:rsidRPr="00B5184F">
        <w:rPr>
          <w:szCs w:val="26"/>
        </w:rPr>
        <w:t>t n</w:t>
      </w:r>
      <w:r w:rsidRPr="00B5184F">
        <w:rPr>
          <w:szCs w:val="26"/>
        </w:rPr>
        <w:t>hiệm</w:t>
      </w:r>
      <w:r w:rsidR="00434875">
        <w:rPr>
          <w:szCs w:val="26"/>
          <w:lang w:val="vi-VN"/>
        </w:rPr>
        <w:t xml:space="preserve"> </w:t>
      </w:r>
      <w:r w:rsidR="00631552" w:rsidRPr="00060960">
        <w:rPr>
          <w:color w:val="FF0000"/>
          <w:szCs w:val="26"/>
        </w:rPr>
        <w:t>Q</w:t>
      </w:r>
      <w:r w:rsidR="00DD46AC" w:rsidRPr="00060960">
        <w:rPr>
          <w:color w:val="FF0000"/>
          <w:szCs w:val="26"/>
        </w:rPr>
        <w:t xml:space="preserve">uy hoạch chung xây dựng xã </w:t>
      </w:r>
      <w:r w:rsidR="000221FE">
        <w:rPr>
          <w:color w:val="FF0000"/>
          <w:szCs w:val="26"/>
        </w:rPr>
        <w:t>Chư Băh</w:t>
      </w:r>
      <w:r w:rsidR="00097820" w:rsidRPr="00097820">
        <w:rPr>
          <w:color w:val="FF0000"/>
        </w:rPr>
        <w:t>, thị</w:t>
      </w:r>
      <w:r w:rsidR="00097820">
        <w:rPr>
          <w:color w:val="FF0000"/>
        </w:rPr>
        <w:t xml:space="preserve"> xã Ayun P</w:t>
      </w:r>
      <w:r w:rsidR="00097820" w:rsidRPr="00097820">
        <w:rPr>
          <w:color w:val="FF0000"/>
        </w:rPr>
        <w:t>a, tỉ</w:t>
      </w:r>
      <w:r w:rsidR="00097820">
        <w:rPr>
          <w:color w:val="FF0000"/>
        </w:rPr>
        <w:t>nh Gia L</w:t>
      </w:r>
      <w:r w:rsidR="00097820" w:rsidRPr="00097820">
        <w:rPr>
          <w:color w:val="FF0000"/>
        </w:rPr>
        <w:t>ai đến năm 2030</w:t>
      </w:r>
      <w:r w:rsidR="00DD46AC" w:rsidRPr="00B5184F">
        <w:rPr>
          <w:szCs w:val="26"/>
        </w:rPr>
        <w:t xml:space="preserve">, </w:t>
      </w:r>
      <w:r w:rsidRPr="00B5184F">
        <w:rPr>
          <w:szCs w:val="26"/>
        </w:rPr>
        <w:t>đủ điều kiện xem xét, phê duyệt.</w:t>
      </w:r>
    </w:p>
    <w:p w14:paraId="3E14AEB1" w14:textId="77777777" w:rsidR="00BF7694" w:rsidRPr="00B5184F" w:rsidRDefault="00BF7694" w:rsidP="00BF7694">
      <w:pPr>
        <w:pStyle w:val="Heading2"/>
        <w:tabs>
          <w:tab w:val="num" w:pos="851"/>
        </w:tabs>
      </w:pPr>
      <w:bookmarkStart w:id="85" w:name="_Toc59092260"/>
      <w:bookmarkStart w:id="86" w:name="_Toc115191400"/>
      <w:bookmarkStart w:id="87" w:name="_Toc115442516"/>
      <w:r w:rsidRPr="00B5184F">
        <w:t>Kiến nghị</w:t>
      </w:r>
      <w:bookmarkEnd w:id="85"/>
      <w:bookmarkEnd w:id="86"/>
      <w:bookmarkEnd w:id="87"/>
    </w:p>
    <w:p w14:paraId="1121BDD6" w14:textId="4DBDED23" w:rsidR="00C91E53" w:rsidRPr="00B5184F" w:rsidRDefault="00BF7694" w:rsidP="00C91E53">
      <w:pPr>
        <w:rPr>
          <w:lang w:val="en-US"/>
        </w:rPr>
      </w:pPr>
      <w:r w:rsidRPr="00B5184F">
        <w:rPr>
          <w:lang w:val="en-US"/>
        </w:rPr>
        <w:tab/>
      </w:r>
      <w:bookmarkStart w:id="88" w:name="_Toc59092261"/>
      <w:r w:rsidR="00C91E53" w:rsidRPr="00B5184F">
        <w:rPr>
          <w:lang w:val="en-US"/>
        </w:rPr>
        <w:t xml:space="preserve">Kính đề nghị </w:t>
      </w:r>
      <w:r w:rsidR="00C91E53" w:rsidRPr="002443A2">
        <w:rPr>
          <w:color w:val="FF0000"/>
          <w:lang w:val="en-US"/>
        </w:rPr>
        <w:t xml:space="preserve">Uỷ ban nhân dân thị xã Ayun Pa </w:t>
      </w:r>
      <w:r w:rsidR="00C91E53" w:rsidRPr="00B5184F">
        <w:rPr>
          <w:lang w:val="en-US"/>
        </w:rPr>
        <w:t>cùng các Phòng, Ban ngành có liên quan xem xét, phê duyệt Nhiệm vụ</w:t>
      </w:r>
      <w:r w:rsidR="00434875">
        <w:t xml:space="preserve"> </w:t>
      </w:r>
      <w:r w:rsidR="00C91E53" w:rsidRPr="00060960">
        <w:rPr>
          <w:color w:val="FF0000"/>
          <w:lang w:val="en-US"/>
        </w:rPr>
        <w:t xml:space="preserve">Quy hoạch chung xây dựng xã </w:t>
      </w:r>
      <w:r w:rsidR="00C91E53">
        <w:rPr>
          <w:color w:val="FF0000"/>
          <w:szCs w:val="26"/>
          <w:lang w:val="en-US"/>
        </w:rPr>
        <w:t>Chư Băh</w:t>
      </w:r>
      <w:r w:rsidR="00097820" w:rsidRPr="00097820">
        <w:rPr>
          <w:color w:val="FF0000"/>
          <w:lang w:val="en-US"/>
        </w:rPr>
        <w:t>, thị</w:t>
      </w:r>
      <w:r w:rsidR="00097820">
        <w:rPr>
          <w:color w:val="FF0000"/>
          <w:lang w:val="en-US"/>
        </w:rPr>
        <w:t xml:space="preserve"> xã Ayun P</w:t>
      </w:r>
      <w:r w:rsidR="00097820" w:rsidRPr="00097820">
        <w:rPr>
          <w:color w:val="FF0000"/>
          <w:lang w:val="en-US"/>
        </w:rPr>
        <w:t>a, tỉ</w:t>
      </w:r>
      <w:r w:rsidR="00097820">
        <w:rPr>
          <w:color w:val="FF0000"/>
          <w:lang w:val="en-US"/>
        </w:rPr>
        <w:t>nh Gia L</w:t>
      </w:r>
      <w:r w:rsidR="00097820" w:rsidRPr="00097820">
        <w:rPr>
          <w:color w:val="FF0000"/>
          <w:lang w:val="en-US"/>
        </w:rPr>
        <w:t>ai đến năm 2030</w:t>
      </w:r>
      <w:r w:rsidR="00C91E53">
        <w:rPr>
          <w:lang w:val="en-US"/>
        </w:rPr>
        <w:t xml:space="preserve"> </w:t>
      </w:r>
      <w:r w:rsidR="00C91E53" w:rsidRPr="00B5184F">
        <w:rPr>
          <w:lang w:val="en-US"/>
        </w:rPr>
        <w:t>để làm cơ sở thực hiện các bước tiếp theo.</w:t>
      </w:r>
    </w:p>
    <w:p w14:paraId="54878921" w14:textId="77777777" w:rsidR="00A759CB" w:rsidRPr="00B5184F" w:rsidRDefault="00A759CB" w:rsidP="001074E4">
      <w:pPr>
        <w:rPr>
          <w:lang w:val="en-US"/>
        </w:rPr>
      </w:pPr>
    </w:p>
    <w:bookmarkEnd w:id="88"/>
    <w:p w14:paraId="7255DDAE" w14:textId="4753CCA6" w:rsidR="00B966B1" w:rsidRPr="000F67DD" w:rsidRDefault="00B966B1" w:rsidP="00BF7694">
      <w:pPr>
        <w:pStyle w:val="Heading1"/>
        <w:numPr>
          <w:ilvl w:val="0"/>
          <w:numId w:val="0"/>
        </w:numPr>
        <w:rPr>
          <w:lang w:val="vi-VN"/>
        </w:rPr>
      </w:pPr>
    </w:p>
    <w:sectPr w:rsidR="00B966B1" w:rsidRPr="000F67DD" w:rsidSect="003316C8">
      <w:headerReference w:type="default" r:id="rId24"/>
      <w:footerReference w:type="default" r:id="rId25"/>
      <w:pgSz w:w="11909" w:h="16834" w:code="9"/>
      <w:pgMar w:top="1134" w:right="1134" w:bottom="1134" w:left="1701"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BCD372" w14:textId="77777777" w:rsidR="006A0765" w:rsidRDefault="006A0765" w:rsidP="00D64C75">
      <w:r>
        <w:separator/>
      </w:r>
    </w:p>
  </w:endnote>
  <w:endnote w:type="continuationSeparator" w:id="0">
    <w:p w14:paraId="352839E3" w14:textId="77777777" w:rsidR="006A0765" w:rsidRDefault="006A0765" w:rsidP="00D64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auto"/>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NTime">
    <w:panose1 w:val="00000000000000000000"/>
    <w:charset w:val="00"/>
    <w:family w:val="auto"/>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VNI-Times">
    <w:panose1 w:val="00000000000000000000"/>
    <w:charset w:val="00"/>
    <w:family w:val="auto"/>
    <w:pitch w:val="variable"/>
    <w:sig w:usb0="00000007" w:usb1="00000000" w:usb2="00000000" w:usb3="00000000" w:csb0="00000013" w:csb1="00000000"/>
  </w:font>
  <w:font w:name="Verdana">
    <w:panose1 w:val="020B0604030504040204"/>
    <w:charset w:val="00"/>
    <w:family w:val="swiss"/>
    <w:pitch w:val="variable"/>
    <w:sig w:usb0="A0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1072155"/>
      <w:docPartObj>
        <w:docPartGallery w:val="Page Numbers (Bottom of Page)"/>
        <w:docPartUnique/>
      </w:docPartObj>
    </w:sdtPr>
    <w:sdtEndPr>
      <w:rPr>
        <w:i/>
        <w:noProof/>
        <w:sz w:val="22"/>
      </w:rPr>
    </w:sdtEndPr>
    <w:sdtContent>
      <w:p w14:paraId="150AB2F6" w14:textId="428B7101" w:rsidR="0018098F" w:rsidRPr="006A2A59" w:rsidRDefault="0018098F" w:rsidP="00D94C20">
        <w:pPr>
          <w:pStyle w:val="Header"/>
          <w:pBdr>
            <w:bottom w:val="thickThinSmallGap" w:sz="24" w:space="1" w:color="622423"/>
          </w:pBdr>
          <w:spacing w:before="0"/>
          <w:ind w:firstLine="0"/>
          <w:rPr>
            <w:rFonts w:eastAsia="Times New Roman"/>
            <w:i/>
            <w:sz w:val="22"/>
            <w:lang w:val="en-US"/>
          </w:rPr>
        </w:pPr>
      </w:p>
      <w:p w14:paraId="7F43D9DB" w14:textId="578CDDF1" w:rsidR="0018098F" w:rsidRPr="00163411" w:rsidRDefault="0018098F">
        <w:pPr>
          <w:pStyle w:val="Footer"/>
          <w:jc w:val="right"/>
          <w:rPr>
            <w:i/>
            <w:sz w:val="22"/>
          </w:rPr>
        </w:pPr>
        <w:r w:rsidRPr="00163411">
          <w:rPr>
            <w:i/>
            <w:sz w:val="22"/>
          </w:rPr>
          <w:fldChar w:fldCharType="begin"/>
        </w:r>
        <w:r w:rsidRPr="00163411">
          <w:rPr>
            <w:i/>
            <w:sz w:val="22"/>
          </w:rPr>
          <w:instrText xml:space="preserve"> PAGE   \* MERGEFORMAT </w:instrText>
        </w:r>
        <w:r w:rsidRPr="00163411">
          <w:rPr>
            <w:i/>
            <w:sz w:val="22"/>
          </w:rPr>
          <w:fldChar w:fldCharType="separate"/>
        </w:r>
        <w:r w:rsidR="00CE6BFB">
          <w:rPr>
            <w:i/>
            <w:noProof/>
            <w:sz w:val="22"/>
          </w:rPr>
          <w:t>19</w:t>
        </w:r>
        <w:r w:rsidRPr="00163411">
          <w:rPr>
            <w:i/>
            <w:noProof/>
            <w:sz w:val="22"/>
          </w:rPr>
          <w:fldChar w:fldCharType="end"/>
        </w:r>
      </w:p>
    </w:sdtContent>
  </w:sdt>
  <w:p w14:paraId="6909A556" w14:textId="288CC390" w:rsidR="0018098F" w:rsidRDefault="0018098F" w:rsidP="00E46CEE">
    <w:pPr>
      <w:pStyle w:val="Footer"/>
      <w:tabs>
        <w:tab w:val="clear" w:pos="4680"/>
        <w:tab w:val="clear" w:pos="9360"/>
        <w:tab w:val="left" w:pos="573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68832E" w14:textId="77777777" w:rsidR="006A0765" w:rsidRDefault="006A0765" w:rsidP="00D64C75">
      <w:r>
        <w:separator/>
      </w:r>
    </w:p>
  </w:footnote>
  <w:footnote w:type="continuationSeparator" w:id="0">
    <w:p w14:paraId="44477CE0" w14:textId="77777777" w:rsidR="006A0765" w:rsidRDefault="006A0765" w:rsidP="00D64C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B79A3" w14:textId="54D9366B" w:rsidR="0018098F" w:rsidRPr="00020353" w:rsidRDefault="0018098F" w:rsidP="005365B5">
    <w:pPr>
      <w:pStyle w:val="Header"/>
      <w:pBdr>
        <w:bottom w:val="thickThinSmallGap" w:sz="24" w:space="1" w:color="622423"/>
      </w:pBdr>
      <w:spacing w:before="0"/>
      <w:ind w:firstLine="0"/>
      <w:jc w:val="right"/>
      <w:rPr>
        <w:rFonts w:eastAsia="Times New Roman"/>
        <w:i/>
        <w:spacing w:val="-6"/>
        <w:sz w:val="20"/>
        <w:szCs w:val="20"/>
        <w:lang w:val="en-US"/>
      </w:rPr>
    </w:pPr>
    <w:r w:rsidRPr="00020353">
      <w:rPr>
        <w:rFonts w:eastAsia="Times New Roman"/>
        <w:i/>
        <w:spacing w:val="-6"/>
        <w:sz w:val="20"/>
        <w:szCs w:val="20"/>
        <w:lang w:val="en-US"/>
      </w:rPr>
      <w:t xml:space="preserve">Quy hoạch chung xây dựng xã </w:t>
    </w:r>
    <w:r w:rsidR="00DC5F09">
      <w:rPr>
        <w:rFonts w:eastAsia="Times New Roman"/>
        <w:i/>
        <w:spacing w:val="-6"/>
        <w:sz w:val="20"/>
        <w:szCs w:val="20"/>
        <w:lang w:val="en-US"/>
      </w:rPr>
      <w:t>Chư Băh</w:t>
    </w:r>
    <w:r w:rsidR="00097820" w:rsidRPr="00097820">
      <w:rPr>
        <w:rFonts w:eastAsia="Times New Roman"/>
        <w:i/>
        <w:spacing w:val="-6"/>
        <w:sz w:val="20"/>
        <w:szCs w:val="20"/>
        <w:lang w:val="en-US"/>
      </w:rPr>
      <w:t>, thị xã Ayun Pa, tỉnh Gia Lai đến năm 2030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10C27"/>
    <w:multiLevelType w:val="hybridMultilevel"/>
    <w:tmpl w:val="D2E8C150"/>
    <w:lvl w:ilvl="0" w:tplc="7BECA5B6">
      <w:start w:val="1"/>
      <w:numFmt w:val="bullet"/>
      <w:pStyle w:val="Style51"/>
      <w:suff w:val="space"/>
      <w:lvlText w:val=""/>
      <w:lvlJc w:val="left"/>
      <w:pPr>
        <w:ind w:left="0" w:firstLine="851"/>
      </w:pPr>
      <w:rPr>
        <w:rFonts w:ascii="Symbol" w:hAnsi="Symbol" w:hint="default"/>
        <w:b w:val="0"/>
        <w:i w:val="0"/>
        <w:sz w:val="26"/>
      </w:rPr>
    </w:lvl>
    <w:lvl w:ilvl="1" w:tplc="042A0019" w:tentative="1">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1" w15:restartNumberingAfterBreak="0">
    <w:nsid w:val="226662F0"/>
    <w:multiLevelType w:val="multilevel"/>
    <w:tmpl w:val="F63C12D6"/>
    <w:lvl w:ilvl="0">
      <w:start w:val="1"/>
      <w:numFmt w:val="upperRoman"/>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i w:val="0"/>
      </w:rPr>
    </w:lvl>
    <w:lvl w:ilvl="2">
      <w:start w:val="1"/>
      <w:numFmt w:val="decimal"/>
      <w:pStyle w:val="Heading3"/>
      <w:suff w:val="space"/>
      <w:lvlText w:val="%1.%2.%3."/>
      <w:lvlJc w:val="left"/>
      <w:pPr>
        <w:ind w:left="0" w:firstLine="397"/>
      </w:pPr>
      <w:rPr>
        <w:rFonts w:hint="default"/>
      </w:rPr>
    </w:lvl>
    <w:lvl w:ilvl="3">
      <w:start w:val="1"/>
      <w:numFmt w:val="lowerLetter"/>
      <w:pStyle w:val="Heading5"/>
      <w:suff w:val="space"/>
      <w:lvlText w:val="%4)"/>
      <w:lvlJc w:val="left"/>
      <w:pPr>
        <w:ind w:left="0" w:firstLine="397"/>
      </w:pPr>
      <w:rPr>
        <w:rFonts w:hint="default"/>
        <w:b/>
        <w:bCs w:val="0"/>
        <w:color w:val="000000" w:themeColor="text1"/>
      </w:rPr>
    </w:lvl>
    <w:lvl w:ilvl="4">
      <w:start w:val="1"/>
      <w:numFmt w:val="decimal"/>
      <w:pStyle w:val="Title"/>
      <w:suff w:val="space"/>
      <w:lvlText w:val="%4.%5."/>
      <w:lvlJc w:val="left"/>
      <w:pPr>
        <w:ind w:left="0" w:firstLine="397"/>
      </w:pPr>
      <w:rPr>
        <w:rFonts w:hint="default"/>
      </w:rPr>
    </w:lvl>
    <w:lvl w:ilvl="5">
      <w:start w:val="1"/>
      <w:numFmt w:val="lowerRoman"/>
      <w:lvlText w:val="(%6)"/>
      <w:lvlJc w:val="left"/>
      <w:pPr>
        <w:ind w:left="0" w:firstLine="397"/>
      </w:pPr>
      <w:rPr>
        <w:rFonts w:hint="default"/>
      </w:rPr>
    </w:lvl>
    <w:lvl w:ilvl="6">
      <w:start w:val="1"/>
      <w:numFmt w:val="decimal"/>
      <w:lvlText w:val="%7."/>
      <w:lvlJc w:val="left"/>
      <w:pPr>
        <w:ind w:left="0" w:firstLine="397"/>
      </w:pPr>
      <w:rPr>
        <w:rFonts w:hint="default"/>
      </w:rPr>
    </w:lvl>
    <w:lvl w:ilvl="7">
      <w:start w:val="1"/>
      <w:numFmt w:val="lowerLetter"/>
      <w:lvlText w:val="%8."/>
      <w:lvlJc w:val="left"/>
      <w:pPr>
        <w:ind w:left="0" w:firstLine="397"/>
      </w:pPr>
      <w:rPr>
        <w:rFonts w:hint="default"/>
      </w:rPr>
    </w:lvl>
    <w:lvl w:ilvl="8">
      <w:start w:val="1"/>
      <w:numFmt w:val="lowerRoman"/>
      <w:lvlText w:val="%9."/>
      <w:lvlJc w:val="left"/>
      <w:pPr>
        <w:ind w:left="0" w:firstLine="397"/>
      </w:pPr>
      <w:rPr>
        <w:rFonts w:hint="default"/>
      </w:rPr>
    </w:lvl>
  </w:abstractNum>
  <w:abstractNum w:abstractNumId="2" w15:restartNumberingAfterBreak="0">
    <w:nsid w:val="41A52410"/>
    <w:multiLevelType w:val="hybridMultilevel"/>
    <w:tmpl w:val="9AFE7C60"/>
    <w:lvl w:ilvl="0" w:tplc="0EE84386">
      <w:start w:val="1"/>
      <w:numFmt w:val="decimal"/>
      <w:pStyle w:val="a2"/>
      <w:lvlText w:val="VI.%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A7B17F8"/>
    <w:multiLevelType w:val="hybridMultilevel"/>
    <w:tmpl w:val="D2800836"/>
    <w:lvl w:ilvl="0" w:tplc="C7EAFC8A">
      <w:start w:val="1"/>
      <w:numFmt w:val="bullet"/>
      <w:pStyle w:val="Subtitle"/>
      <w:suff w:val="space"/>
      <w:lvlText w:val=""/>
      <w:lvlJc w:val="left"/>
      <w:pPr>
        <w:ind w:left="0" w:firstLine="794"/>
      </w:pPr>
      <w:rPr>
        <w:rFonts w:ascii="Symbol" w:hAnsi="Symbol" w:hint="default"/>
        <w:b w:val="0"/>
        <w:i w:val="0"/>
        <w:sz w:val="26"/>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4" w15:restartNumberingAfterBreak="0">
    <w:nsid w:val="4CDA1B43"/>
    <w:multiLevelType w:val="hybridMultilevel"/>
    <w:tmpl w:val="E24AB35E"/>
    <w:lvl w:ilvl="0" w:tplc="8FEAA77C">
      <w:start w:val="1"/>
      <w:numFmt w:val="bullet"/>
      <w:suff w:val="space"/>
      <w:lvlText w:val=""/>
      <w:lvlJc w:val="left"/>
      <w:pPr>
        <w:ind w:left="0" w:firstLine="567"/>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59BB3125"/>
    <w:multiLevelType w:val="hybridMultilevel"/>
    <w:tmpl w:val="C432257E"/>
    <w:lvl w:ilvl="0" w:tplc="408820F4">
      <w:start w:val="1"/>
      <w:numFmt w:val="bullet"/>
      <w:pStyle w:val="ListParagraph"/>
      <w:suff w:val="space"/>
      <w:lvlText w:val=""/>
      <w:lvlJc w:val="left"/>
      <w:pPr>
        <w:ind w:left="-141" w:firstLine="567"/>
      </w:pPr>
      <w:rPr>
        <w:rFonts w:ascii="Symbol" w:hAnsi="Symbol" w:hint="default"/>
        <w:b w:val="0"/>
        <w:i w:val="0"/>
        <w:sz w:val="26"/>
      </w:rPr>
    </w:lvl>
    <w:lvl w:ilvl="1" w:tplc="042A0003">
      <w:start w:val="1"/>
      <w:numFmt w:val="bullet"/>
      <w:lvlText w:val="o"/>
      <w:lvlJc w:val="left"/>
      <w:pPr>
        <w:ind w:left="2574" w:hanging="360"/>
      </w:pPr>
      <w:rPr>
        <w:rFonts w:ascii="Courier New" w:hAnsi="Courier New" w:cs="Courier New" w:hint="default"/>
      </w:rPr>
    </w:lvl>
    <w:lvl w:ilvl="2" w:tplc="042A0005">
      <w:start w:val="1"/>
      <w:numFmt w:val="bullet"/>
      <w:lvlText w:val=""/>
      <w:lvlJc w:val="left"/>
      <w:pPr>
        <w:ind w:left="3294" w:hanging="360"/>
      </w:pPr>
      <w:rPr>
        <w:rFonts w:ascii="Wingdings" w:hAnsi="Wingdings" w:hint="default"/>
      </w:rPr>
    </w:lvl>
    <w:lvl w:ilvl="3" w:tplc="042A0001" w:tentative="1">
      <w:start w:val="1"/>
      <w:numFmt w:val="bullet"/>
      <w:lvlText w:val=""/>
      <w:lvlJc w:val="left"/>
      <w:pPr>
        <w:ind w:left="4014" w:hanging="360"/>
      </w:pPr>
      <w:rPr>
        <w:rFonts w:ascii="Symbol" w:hAnsi="Symbol" w:hint="default"/>
      </w:rPr>
    </w:lvl>
    <w:lvl w:ilvl="4" w:tplc="042A0003" w:tentative="1">
      <w:start w:val="1"/>
      <w:numFmt w:val="bullet"/>
      <w:lvlText w:val="o"/>
      <w:lvlJc w:val="left"/>
      <w:pPr>
        <w:ind w:left="4734" w:hanging="360"/>
      </w:pPr>
      <w:rPr>
        <w:rFonts w:ascii="Courier New" w:hAnsi="Courier New" w:cs="Courier New" w:hint="default"/>
      </w:rPr>
    </w:lvl>
    <w:lvl w:ilvl="5" w:tplc="042A0005" w:tentative="1">
      <w:start w:val="1"/>
      <w:numFmt w:val="bullet"/>
      <w:lvlText w:val=""/>
      <w:lvlJc w:val="left"/>
      <w:pPr>
        <w:ind w:left="5454" w:hanging="360"/>
      </w:pPr>
      <w:rPr>
        <w:rFonts w:ascii="Wingdings" w:hAnsi="Wingdings" w:hint="default"/>
      </w:rPr>
    </w:lvl>
    <w:lvl w:ilvl="6" w:tplc="042A0001" w:tentative="1">
      <w:start w:val="1"/>
      <w:numFmt w:val="bullet"/>
      <w:lvlText w:val=""/>
      <w:lvlJc w:val="left"/>
      <w:pPr>
        <w:ind w:left="6174" w:hanging="360"/>
      </w:pPr>
      <w:rPr>
        <w:rFonts w:ascii="Symbol" w:hAnsi="Symbol" w:hint="default"/>
      </w:rPr>
    </w:lvl>
    <w:lvl w:ilvl="7" w:tplc="042A0003" w:tentative="1">
      <w:start w:val="1"/>
      <w:numFmt w:val="bullet"/>
      <w:lvlText w:val="o"/>
      <w:lvlJc w:val="left"/>
      <w:pPr>
        <w:ind w:left="6894" w:hanging="360"/>
      </w:pPr>
      <w:rPr>
        <w:rFonts w:ascii="Courier New" w:hAnsi="Courier New" w:cs="Courier New" w:hint="default"/>
      </w:rPr>
    </w:lvl>
    <w:lvl w:ilvl="8" w:tplc="042A0005" w:tentative="1">
      <w:start w:val="1"/>
      <w:numFmt w:val="bullet"/>
      <w:lvlText w:val=""/>
      <w:lvlJc w:val="left"/>
      <w:pPr>
        <w:ind w:left="7614" w:hanging="360"/>
      </w:pPr>
      <w:rPr>
        <w:rFonts w:ascii="Wingdings" w:hAnsi="Wingdings" w:hint="default"/>
      </w:rPr>
    </w:lvl>
  </w:abstractNum>
  <w:abstractNum w:abstractNumId="6" w15:restartNumberingAfterBreak="0">
    <w:nsid w:val="62F63F33"/>
    <w:multiLevelType w:val="hybridMultilevel"/>
    <w:tmpl w:val="C6E03072"/>
    <w:lvl w:ilvl="0" w:tplc="CAE43DB8">
      <w:start w:val="1"/>
      <w:numFmt w:val="decimal"/>
      <w:pStyle w:val="Style71"/>
      <w:lvlText w:val="8.%1."/>
      <w:lvlJc w:val="left"/>
      <w:pPr>
        <w:ind w:left="1287" w:hanging="360"/>
      </w:pPr>
    </w:lvl>
    <w:lvl w:ilvl="1" w:tplc="042A0019" w:tentative="1">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7" w15:restartNumberingAfterBreak="0">
    <w:nsid w:val="686945F9"/>
    <w:multiLevelType w:val="hybridMultilevel"/>
    <w:tmpl w:val="8A4A9FC0"/>
    <w:lvl w:ilvl="0" w:tplc="3852221E">
      <w:start w:val="1"/>
      <w:numFmt w:val="decimal"/>
      <w:pStyle w:val="Style81"/>
      <w:lvlText w:val="9.%1."/>
      <w:lvlJc w:val="left"/>
      <w:pPr>
        <w:ind w:left="1287" w:hanging="360"/>
      </w:pPr>
    </w:lvl>
    <w:lvl w:ilvl="1" w:tplc="042A0019" w:tentative="1">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8" w15:restartNumberingAfterBreak="0">
    <w:nsid w:val="6C9F5A18"/>
    <w:multiLevelType w:val="hybridMultilevel"/>
    <w:tmpl w:val="666EFB92"/>
    <w:lvl w:ilvl="0" w:tplc="26EC9F8C">
      <w:start w:val="1"/>
      <w:numFmt w:val="bullet"/>
      <w:pStyle w:val="NoSpacing"/>
      <w:suff w:val="space"/>
      <w:lvlText w:val=""/>
      <w:lvlJc w:val="left"/>
      <w:pPr>
        <w:ind w:left="567" w:firstLine="567"/>
      </w:pPr>
      <w:rPr>
        <w:rFonts w:ascii="Symbol" w:hAnsi="Symbol" w:hint="default"/>
        <w:b w:val="0"/>
        <w:i w:val="0"/>
        <w:sz w:val="26"/>
      </w:rPr>
    </w:lvl>
    <w:lvl w:ilvl="1" w:tplc="042A0003" w:tentative="1">
      <w:start w:val="1"/>
      <w:numFmt w:val="bullet"/>
      <w:lvlText w:val="o"/>
      <w:lvlJc w:val="left"/>
      <w:pPr>
        <w:ind w:left="2574" w:hanging="360"/>
      </w:pPr>
      <w:rPr>
        <w:rFonts w:ascii="Courier New" w:hAnsi="Courier New" w:cs="Courier New" w:hint="default"/>
      </w:rPr>
    </w:lvl>
    <w:lvl w:ilvl="2" w:tplc="042A0005" w:tentative="1">
      <w:start w:val="1"/>
      <w:numFmt w:val="bullet"/>
      <w:lvlText w:val=""/>
      <w:lvlJc w:val="left"/>
      <w:pPr>
        <w:ind w:left="3294" w:hanging="360"/>
      </w:pPr>
      <w:rPr>
        <w:rFonts w:ascii="Wingdings" w:hAnsi="Wingdings" w:hint="default"/>
      </w:rPr>
    </w:lvl>
    <w:lvl w:ilvl="3" w:tplc="042A0001">
      <w:start w:val="1"/>
      <w:numFmt w:val="bullet"/>
      <w:lvlText w:val=""/>
      <w:lvlJc w:val="left"/>
      <w:pPr>
        <w:ind w:left="4014" w:hanging="360"/>
      </w:pPr>
      <w:rPr>
        <w:rFonts w:ascii="Symbol" w:hAnsi="Symbol" w:hint="default"/>
      </w:rPr>
    </w:lvl>
    <w:lvl w:ilvl="4" w:tplc="042A0003" w:tentative="1">
      <w:start w:val="1"/>
      <w:numFmt w:val="bullet"/>
      <w:lvlText w:val="o"/>
      <w:lvlJc w:val="left"/>
      <w:pPr>
        <w:ind w:left="4734" w:hanging="360"/>
      </w:pPr>
      <w:rPr>
        <w:rFonts w:ascii="Courier New" w:hAnsi="Courier New" w:cs="Courier New" w:hint="default"/>
      </w:rPr>
    </w:lvl>
    <w:lvl w:ilvl="5" w:tplc="042A0005" w:tentative="1">
      <w:start w:val="1"/>
      <w:numFmt w:val="bullet"/>
      <w:lvlText w:val=""/>
      <w:lvlJc w:val="left"/>
      <w:pPr>
        <w:ind w:left="5454" w:hanging="360"/>
      </w:pPr>
      <w:rPr>
        <w:rFonts w:ascii="Wingdings" w:hAnsi="Wingdings" w:hint="default"/>
      </w:rPr>
    </w:lvl>
    <w:lvl w:ilvl="6" w:tplc="042A0001" w:tentative="1">
      <w:start w:val="1"/>
      <w:numFmt w:val="bullet"/>
      <w:lvlText w:val=""/>
      <w:lvlJc w:val="left"/>
      <w:pPr>
        <w:ind w:left="6174" w:hanging="360"/>
      </w:pPr>
      <w:rPr>
        <w:rFonts w:ascii="Symbol" w:hAnsi="Symbol" w:hint="default"/>
      </w:rPr>
    </w:lvl>
    <w:lvl w:ilvl="7" w:tplc="042A0003" w:tentative="1">
      <w:start w:val="1"/>
      <w:numFmt w:val="bullet"/>
      <w:lvlText w:val="o"/>
      <w:lvlJc w:val="left"/>
      <w:pPr>
        <w:ind w:left="6894" w:hanging="360"/>
      </w:pPr>
      <w:rPr>
        <w:rFonts w:ascii="Courier New" w:hAnsi="Courier New" w:cs="Courier New" w:hint="default"/>
      </w:rPr>
    </w:lvl>
    <w:lvl w:ilvl="8" w:tplc="042A0005" w:tentative="1">
      <w:start w:val="1"/>
      <w:numFmt w:val="bullet"/>
      <w:lvlText w:val=""/>
      <w:lvlJc w:val="left"/>
      <w:pPr>
        <w:ind w:left="7614" w:hanging="360"/>
      </w:pPr>
      <w:rPr>
        <w:rFonts w:ascii="Wingdings" w:hAnsi="Wingdings" w:hint="default"/>
      </w:rPr>
    </w:lvl>
  </w:abstractNum>
  <w:abstractNum w:abstractNumId="9" w15:restartNumberingAfterBreak="0">
    <w:nsid w:val="6FC400D5"/>
    <w:multiLevelType w:val="multilevel"/>
    <w:tmpl w:val="45203D52"/>
    <w:styleLink w:val="WW8Num2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 w15:restartNumberingAfterBreak="0">
    <w:nsid w:val="729B7AC9"/>
    <w:multiLevelType w:val="multilevel"/>
    <w:tmpl w:val="F5C408AE"/>
    <w:styleLink w:val="WW8Num23"/>
    <w:lvl w:ilvl="0">
      <w:numFmt w:val="bullet"/>
      <w:pStyle w:val="Dash"/>
      <w:lvlText w:val="–"/>
      <w:lvlJc w:val="left"/>
    </w:lvl>
    <w:lvl w:ilvl="1">
      <w:numFmt w:val="bullet"/>
      <w:lvlText w:val="+"/>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11" w15:restartNumberingAfterBreak="0">
    <w:nsid w:val="782F0848"/>
    <w:multiLevelType w:val="hybridMultilevel"/>
    <w:tmpl w:val="8E20DCBA"/>
    <w:lvl w:ilvl="0" w:tplc="0C0ED6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0"/>
  </w:num>
  <w:num w:numId="4">
    <w:abstractNumId w:val="0"/>
  </w:num>
  <w:num w:numId="5">
    <w:abstractNumId w:val="6"/>
  </w:num>
  <w:num w:numId="6">
    <w:abstractNumId w:val="7"/>
  </w:num>
  <w:num w:numId="7">
    <w:abstractNumId w:val="9"/>
  </w:num>
  <w:num w:numId="8">
    <w:abstractNumId w:val="5"/>
  </w:num>
  <w:num w:numId="9">
    <w:abstractNumId w:val="3"/>
  </w:num>
  <w:num w:numId="10">
    <w:abstractNumId w:val="8"/>
  </w:num>
  <w:num w:numId="11">
    <w:abstractNumId w:val="3"/>
    <w:lvlOverride w:ilvl="0">
      <w:startOverride w:val="1"/>
    </w:lvlOverride>
  </w:num>
  <w:num w:numId="12">
    <w:abstractNumId w:val="11"/>
  </w:num>
  <w:num w:numId="13">
    <w:abstractNumId w:val="3"/>
  </w:num>
  <w:num w:numId="14">
    <w:abstractNumId w:val="5"/>
  </w:num>
  <w:num w:numId="15">
    <w:abstractNumId w:val="5"/>
  </w:num>
  <w:num w:numId="16">
    <w:abstractNumId w:val="3"/>
  </w:num>
  <w:num w:numId="17">
    <w:abstractNumId w:val="5"/>
  </w:num>
  <w:num w:numId="18">
    <w:abstractNumId w:val="3"/>
  </w:num>
  <w:num w:numId="19">
    <w:abstractNumId w:val="3"/>
  </w:num>
  <w:num w:numId="20">
    <w:abstractNumId w:val="5"/>
  </w:num>
  <w:num w:numId="21">
    <w:abstractNumId w:val="3"/>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5"/>
  </w:num>
  <w:num w:numId="25">
    <w:abstractNumId w:val="1"/>
  </w:num>
  <w:num w:numId="26">
    <w:abstractNumId w:val="1"/>
  </w:num>
  <w:num w:numId="27">
    <w:abstractNumId w:val="3"/>
  </w:num>
  <w:num w:numId="28">
    <w:abstractNumId w:val="3"/>
  </w:num>
  <w:num w:numId="29">
    <w:abstractNumId w:val="4"/>
  </w:num>
  <w:num w:numId="30">
    <w:abstractNumId w:val="4"/>
    <w:lvlOverride w:ilvl="0">
      <w:startOverride w:val="1"/>
    </w:lvlOverride>
  </w:num>
  <w:num w:numId="31">
    <w:abstractNumId w:val="5"/>
  </w:num>
  <w:num w:numId="32">
    <w:abstractNumId w:val="5"/>
  </w:num>
  <w:num w:numId="33">
    <w:abstractNumId w:val="5"/>
  </w:num>
  <w:num w:numId="34">
    <w:abstractNumId w:val="5"/>
  </w:num>
  <w:num w:numId="35">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36F"/>
    <w:rsid w:val="00000553"/>
    <w:rsid w:val="00004101"/>
    <w:rsid w:val="00005CCC"/>
    <w:rsid w:val="0000643B"/>
    <w:rsid w:val="000079F9"/>
    <w:rsid w:val="00007DC4"/>
    <w:rsid w:val="00010A4C"/>
    <w:rsid w:val="00010B4B"/>
    <w:rsid w:val="00010EAF"/>
    <w:rsid w:val="00011E94"/>
    <w:rsid w:val="00012C99"/>
    <w:rsid w:val="00013B37"/>
    <w:rsid w:val="00013BDE"/>
    <w:rsid w:val="00014252"/>
    <w:rsid w:val="000144D2"/>
    <w:rsid w:val="00015228"/>
    <w:rsid w:val="00015310"/>
    <w:rsid w:val="00015840"/>
    <w:rsid w:val="00016B45"/>
    <w:rsid w:val="000176D3"/>
    <w:rsid w:val="00017A9C"/>
    <w:rsid w:val="00017E07"/>
    <w:rsid w:val="00020353"/>
    <w:rsid w:val="0002086C"/>
    <w:rsid w:val="00020B63"/>
    <w:rsid w:val="00021A12"/>
    <w:rsid w:val="000221FE"/>
    <w:rsid w:val="000224D7"/>
    <w:rsid w:val="000225D3"/>
    <w:rsid w:val="000231CD"/>
    <w:rsid w:val="000239FB"/>
    <w:rsid w:val="00023EB2"/>
    <w:rsid w:val="00023F38"/>
    <w:rsid w:val="0002462B"/>
    <w:rsid w:val="0002509E"/>
    <w:rsid w:val="00025264"/>
    <w:rsid w:val="00030A00"/>
    <w:rsid w:val="00030AFB"/>
    <w:rsid w:val="00031606"/>
    <w:rsid w:val="00032579"/>
    <w:rsid w:val="00033FF0"/>
    <w:rsid w:val="00035999"/>
    <w:rsid w:val="00036603"/>
    <w:rsid w:val="00037C03"/>
    <w:rsid w:val="000404E4"/>
    <w:rsid w:val="0004259B"/>
    <w:rsid w:val="00044B05"/>
    <w:rsid w:val="0004556E"/>
    <w:rsid w:val="00046FD2"/>
    <w:rsid w:val="00051EB5"/>
    <w:rsid w:val="00053556"/>
    <w:rsid w:val="00053818"/>
    <w:rsid w:val="00055E56"/>
    <w:rsid w:val="00057511"/>
    <w:rsid w:val="00057B2D"/>
    <w:rsid w:val="00060960"/>
    <w:rsid w:val="00063D2D"/>
    <w:rsid w:val="00064C80"/>
    <w:rsid w:val="000662B0"/>
    <w:rsid w:val="00066B46"/>
    <w:rsid w:val="00066EA2"/>
    <w:rsid w:val="00067367"/>
    <w:rsid w:val="00067B35"/>
    <w:rsid w:val="00067C2D"/>
    <w:rsid w:val="00067CE3"/>
    <w:rsid w:val="00070740"/>
    <w:rsid w:val="0007159E"/>
    <w:rsid w:val="00071866"/>
    <w:rsid w:val="00071A33"/>
    <w:rsid w:val="0007251B"/>
    <w:rsid w:val="00073E6E"/>
    <w:rsid w:val="000766DF"/>
    <w:rsid w:val="0008180B"/>
    <w:rsid w:val="00081C7B"/>
    <w:rsid w:val="00081D95"/>
    <w:rsid w:val="00083E45"/>
    <w:rsid w:val="000848A8"/>
    <w:rsid w:val="00086E70"/>
    <w:rsid w:val="000873A8"/>
    <w:rsid w:val="00087545"/>
    <w:rsid w:val="000906DA"/>
    <w:rsid w:val="000914BA"/>
    <w:rsid w:val="00091CF1"/>
    <w:rsid w:val="000932FE"/>
    <w:rsid w:val="000935CA"/>
    <w:rsid w:val="0009397E"/>
    <w:rsid w:val="00094619"/>
    <w:rsid w:val="0009477B"/>
    <w:rsid w:val="00095B98"/>
    <w:rsid w:val="00096FCC"/>
    <w:rsid w:val="00097820"/>
    <w:rsid w:val="00097954"/>
    <w:rsid w:val="00097C15"/>
    <w:rsid w:val="000A0417"/>
    <w:rsid w:val="000A16A5"/>
    <w:rsid w:val="000A52E7"/>
    <w:rsid w:val="000A5383"/>
    <w:rsid w:val="000A607C"/>
    <w:rsid w:val="000A6395"/>
    <w:rsid w:val="000A6892"/>
    <w:rsid w:val="000A702B"/>
    <w:rsid w:val="000A7532"/>
    <w:rsid w:val="000A79D8"/>
    <w:rsid w:val="000B019B"/>
    <w:rsid w:val="000B0A8F"/>
    <w:rsid w:val="000B0C1F"/>
    <w:rsid w:val="000B1566"/>
    <w:rsid w:val="000B18AD"/>
    <w:rsid w:val="000B1ADB"/>
    <w:rsid w:val="000B4637"/>
    <w:rsid w:val="000B4ADF"/>
    <w:rsid w:val="000B4D8D"/>
    <w:rsid w:val="000B541E"/>
    <w:rsid w:val="000B6513"/>
    <w:rsid w:val="000B7665"/>
    <w:rsid w:val="000B7903"/>
    <w:rsid w:val="000B7C19"/>
    <w:rsid w:val="000B7F0B"/>
    <w:rsid w:val="000C034E"/>
    <w:rsid w:val="000C0EC8"/>
    <w:rsid w:val="000C0F46"/>
    <w:rsid w:val="000C1F86"/>
    <w:rsid w:val="000C2CAC"/>
    <w:rsid w:val="000C5EEF"/>
    <w:rsid w:val="000D0F04"/>
    <w:rsid w:val="000D0F81"/>
    <w:rsid w:val="000D1A3F"/>
    <w:rsid w:val="000D1D27"/>
    <w:rsid w:val="000D2330"/>
    <w:rsid w:val="000D2882"/>
    <w:rsid w:val="000D2E8D"/>
    <w:rsid w:val="000D3865"/>
    <w:rsid w:val="000D3B8D"/>
    <w:rsid w:val="000D42A9"/>
    <w:rsid w:val="000D49DD"/>
    <w:rsid w:val="000D4BFF"/>
    <w:rsid w:val="000D530B"/>
    <w:rsid w:val="000D6300"/>
    <w:rsid w:val="000D6B9B"/>
    <w:rsid w:val="000D6F66"/>
    <w:rsid w:val="000E035D"/>
    <w:rsid w:val="000E0A31"/>
    <w:rsid w:val="000E1BE6"/>
    <w:rsid w:val="000E1CF2"/>
    <w:rsid w:val="000E1DBA"/>
    <w:rsid w:val="000E1F67"/>
    <w:rsid w:val="000E317F"/>
    <w:rsid w:val="000E3F15"/>
    <w:rsid w:val="000E4DCA"/>
    <w:rsid w:val="000E5AAA"/>
    <w:rsid w:val="000E6530"/>
    <w:rsid w:val="000E746A"/>
    <w:rsid w:val="000E7B0B"/>
    <w:rsid w:val="000F20E8"/>
    <w:rsid w:val="000F2A0C"/>
    <w:rsid w:val="000F3CD1"/>
    <w:rsid w:val="000F4C79"/>
    <w:rsid w:val="000F4F8B"/>
    <w:rsid w:val="000F5199"/>
    <w:rsid w:val="000F5F68"/>
    <w:rsid w:val="000F61EC"/>
    <w:rsid w:val="000F64BE"/>
    <w:rsid w:val="000F67DD"/>
    <w:rsid w:val="000F6F73"/>
    <w:rsid w:val="000F7881"/>
    <w:rsid w:val="000F78F7"/>
    <w:rsid w:val="0010036A"/>
    <w:rsid w:val="00100ADB"/>
    <w:rsid w:val="00101799"/>
    <w:rsid w:val="001025C7"/>
    <w:rsid w:val="0010290E"/>
    <w:rsid w:val="00102CBD"/>
    <w:rsid w:val="00104059"/>
    <w:rsid w:val="0010469D"/>
    <w:rsid w:val="00104A57"/>
    <w:rsid w:val="00104D69"/>
    <w:rsid w:val="0010622D"/>
    <w:rsid w:val="001067DC"/>
    <w:rsid w:val="001074E4"/>
    <w:rsid w:val="0010766D"/>
    <w:rsid w:val="00107F26"/>
    <w:rsid w:val="00110975"/>
    <w:rsid w:val="00115517"/>
    <w:rsid w:val="00116949"/>
    <w:rsid w:val="001169CC"/>
    <w:rsid w:val="00121749"/>
    <w:rsid w:val="00121F87"/>
    <w:rsid w:val="00121FF9"/>
    <w:rsid w:val="001225FA"/>
    <w:rsid w:val="00123344"/>
    <w:rsid w:val="00123C3A"/>
    <w:rsid w:val="001249A4"/>
    <w:rsid w:val="00124B87"/>
    <w:rsid w:val="0012603E"/>
    <w:rsid w:val="00126A6B"/>
    <w:rsid w:val="00126AA3"/>
    <w:rsid w:val="0012747D"/>
    <w:rsid w:val="00127C67"/>
    <w:rsid w:val="00127C7A"/>
    <w:rsid w:val="00127D81"/>
    <w:rsid w:val="0013032D"/>
    <w:rsid w:val="00130457"/>
    <w:rsid w:val="0013107F"/>
    <w:rsid w:val="0013146B"/>
    <w:rsid w:val="00132583"/>
    <w:rsid w:val="0013263C"/>
    <w:rsid w:val="00132E00"/>
    <w:rsid w:val="00133334"/>
    <w:rsid w:val="00133522"/>
    <w:rsid w:val="00135264"/>
    <w:rsid w:val="00135AE6"/>
    <w:rsid w:val="001363B4"/>
    <w:rsid w:val="00136A79"/>
    <w:rsid w:val="00137025"/>
    <w:rsid w:val="0013745F"/>
    <w:rsid w:val="00137CF8"/>
    <w:rsid w:val="00140148"/>
    <w:rsid w:val="00140EE6"/>
    <w:rsid w:val="0014131C"/>
    <w:rsid w:val="00143538"/>
    <w:rsid w:val="001444C9"/>
    <w:rsid w:val="00144EDC"/>
    <w:rsid w:val="001459C3"/>
    <w:rsid w:val="001469E7"/>
    <w:rsid w:val="0014782B"/>
    <w:rsid w:val="00150FBB"/>
    <w:rsid w:val="001520A5"/>
    <w:rsid w:val="00152203"/>
    <w:rsid w:val="00152DEA"/>
    <w:rsid w:val="00154ABA"/>
    <w:rsid w:val="00155C27"/>
    <w:rsid w:val="001563B7"/>
    <w:rsid w:val="00156F4F"/>
    <w:rsid w:val="00157E65"/>
    <w:rsid w:val="001606A6"/>
    <w:rsid w:val="001609D5"/>
    <w:rsid w:val="00161370"/>
    <w:rsid w:val="00163411"/>
    <w:rsid w:val="00163A9A"/>
    <w:rsid w:val="001659FD"/>
    <w:rsid w:val="00165A87"/>
    <w:rsid w:val="00167445"/>
    <w:rsid w:val="001711D2"/>
    <w:rsid w:val="00171FB5"/>
    <w:rsid w:val="0017211D"/>
    <w:rsid w:val="0017286A"/>
    <w:rsid w:val="00172D82"/>
    <w:rsid w:val="00174326"/>
    <w:rsid w:val="00175736"/>
    <w:rsid w:val="00175A1C"/>
    <w:rsid w:val="001762D5"/>
    <w:rsid w:val="00176E0A"/>
    <w:rsid w:val="00177B86"/>
    <w:rsid w:val="0018098F"/>
    <w:rsid w:val="001819B0"/>
    <w:rsid w:val="00181B93"/>
    <w:rsid w:val="001822EB"/>
    <w:rsid w:val="00184D42"/>
    <w:rsid w:val="0018695C"/>
    <w:rsid w:val="001906D8"/>
    <w:rsid w:val="001911FF"/>
    <w:rsid w:val="001931AE"/>
    <w:rsid w:val="0019531D"/>
    <w:rsid w:val="00195F9A"/>
    <w:rsid w:val="00196CDC"/>
    <w:rsid w:val="001A0180"/>
    <w:rsid w:val="001A173B"/>
    <w:rsid w:val="001A3891"/>
    <w:rsid w:val="001A3C27"/>
    <w:rsid w:val="001A3F5F"/>
    <w:rsid w:val="001A6399"/>
    <w:rsid w:val="001A6587"/>
    <w:rsid w:val="001B1152"/>
    <w:rsid w:val="001B1DFE"/>
    <w:rsid w:val="001B2A32"/>
    <w:rsid w:val="001B3078"/>
    <w:rsid w:val="001B311D"/>
    <w:rsid w:val="001B34C1"/>
    <w:rsid w:val="001B42CE"/>
    <w:rsid w:val="001B499B"/>
    <w:rsid w:val="001B5AC0"/>
    <w:rsid w:val="001B653D"/>
    <w:rsid w:val="001B7917"/>
    <w:rsid w:val="001B7C4B"/>
    <w:rsid w:val="001C0617"/>
    <w:rsid w:val="001C06A1"/>
    <w:rsid w:val="001C18FA"/>
    <w:rsid w:val="001C2C56"/>
    <w:rsid w:val="001C2C58"/>
    <w:rsid w:val="001C2FB2"/>
    <w:rsid w:val="001C366C"/>
    <w:rsid w:val="001C3BB8"/>
    <w:rsid w:val="001C3F4A"/>
    <w:rsid w:val="001C4E89"/>
    <w:rsid w:val="001C6AF9"/>
    <w:rsid w:val="001C75A2"/>
    <w:rsid w:val="001C7F24"/>
    <w:rsid w:val="001D0EC0"/>
    <w:rsid w:val="001D15C9"/>
    <w:rsid w:val="001D1DDA"/>
    <w:rsid w:val="001D229B"/>
    <w:rsid w:val="001D3C71"/>
    <w:rsid w:val="001D4BBD"/>
    <w:rsid w:val="001D4D6B"/>
    <w:rsid w:val="001D75C1"/>
    <w:rsid w:val="001E031D"/>
    <w:rsid w:val="001E1CCC"/>
    <w:rsid w:val="001E2182"/>
    <w:rsid w:val="001E3806"/>
    <w:rsid w:val="001E5415"/>
    <w:rsid w:val="001E6AB0"/>
    <w:rsid w:val="001E6DA3"/>
    <w:rsid w:val="001E791D"/>
    <w:rsid w:val="001F1E0F"/>
    <w:rsid w:val="001F2DD8"/>
    <w:rsid w:val="001F40F0"/>
    <w:rsid w:val="001F529A"/>
    <w:rsid w:val="001F6BB3"/>
    <w:rsid w:val="00200466"/>
    <w:rsid w:val="00200C24"/>
    <w:rsid w:val="00201291"/>
    <w:rsid w:val="00201F5F"/>
    <w:rsid w:val="002037B5"/>
    <w:rsid w:val="00204E36"/>
    <w:rsid w:val="00204E49"/>
    <w:rsid w:val="00205A55"/>
    <w:rsid w:val="002060AE"/>
    <w:rsid w:val="002062B8"/>
    <w:rsid w:val="002066E8"/>
    <w:rsid w:val="00207664"/>
    <w:rsid w:val="00207711"/>
    <w:rsid w:val="002110F7"/>
    <w:rsid w:val="002112FC"/>
    <w:rsid w:val="002117C6"/>
    <w:rsid w:val="0021327F"/>
    <w:rsid w:val="002137C3"/>
    <w:rsid w:val="00213D44"/>
    <w:rsid w:val="00214940"/>
    <w:rsid w:val="00214F23"/>
    <w:rsid w:val="002150A2"/>
    <w:rsid w:val="00215C5F"/>
    <w:rsid w:val="0021641D"/>
    <w:rsid w:val="00216C99"/>
    <w:rsid w:val="00217040"/>
    <w:rsid w:val="00217248"/>
    <w:rsid w:val="00217C58"/>
    <w:rsid w:val="00221D3B"/>
    <w:rsid w:val="00223392"/>
    <w:rsid w:val="002240E9"/>
    <w:rsid w:val="002242BC"/>
    <w:rsid w:val="00224BB1"/>
    <w:rsid w:val="002251F6"/>
    <w:rsid w:val="002258C5"/>
    <w:rsid w:val="00225AF6"/>
    <w:rsid w:val="00227D79"/>
    <w:rsid w:val="0023084F"/>
    <w:rsid w:val="00230A7F"/>
    <w:rsid w:val="002315DF"/>
    <w:rsid w:val="00232262"/>
    <w:rsid w:val="002324B7"/>
    <w:rsid w:val="00234E5C"/>
    <w:rsid w:val="0023509D"/>
    <w:rsid w:val="002358BC"/>
    <w:rsid w:val="00236132"/>
    <w:rsid w:val="00236262"/>
    <w:rsid w:val="00237453"/>
    <w:rsid w:val="0024230A"/>
    <w:rsid w:val="00243F18"/>
    <w:rsid w:val="00245137"/>
    <w:rsid w:val="0024579A"/>
    <w:rsid w:val="00246256"/>
    <w:rsid w:val="00246714"/>
    <w:rsid w:val="002508A7"/>
    <w:rsid w:val="002513DF"/>
    <w:rsid w:val="00252F2D"/>
    <w:rsid w:val="00255416"/>
    <w:rsid w:val="00255459"/>
    <w:rsid w:val="00255B0A"/>
    <w:rsid w:val="00256253"/>
    <w:rsid w:val="00257EE8"/>
    <w:rsid w:val="00260C56"/>
    <w:rsid w:val="00261B1D"/>
    <w:rsid w:val="0026245B"/>
    <w:rsid w:val="002628B7"/>
    <w:rsid w:val="00263420"/>
    <w:rsid w:val="0026416A"/>
    <w:rsid w:val="00264606"/>
    <w:rsid w:val="002679D1"/>
    <w:rsid w:val="00270B9F"/>
    <w:rsid w:val="00273D48"/>
    <w:rsid w:val="00273D7D"/>
    <w:rsid w:val="002742E9"/>
    <w:rsid w:val="00274701"/>
    <w:rsid w:val="00275781"/>
    <w:rsid w:val="00275F57"/>
    <w:rsid w:val="002760D7"/>
    <w:rsid w:val="00276430"/>
    <w:rsid w:val="002769A9"/>
    <w:rsid w:val="002801DA"/>
    <w:rsid w:val="002806D6"/>
    <w:rsid w:val="00280D48"/>
    <w:rsid w:val="0028193F"/>
    <w:rsid w:val="00281D1B"/>
    <w:rsid w:val="00281F12"/>
    <w:rsid w:val="002842AB"/>
    <w:rsid w:val="0028654A"/>
    <w:rsid w:val="00287F74"/>
    <w:rsid w:val="002902AD"/>
    <w:rsid w:val="00290369"/>
    <w:rsid w:val="00291FB5"/>
    <w:rsid w:val="0029402A"/>
    <w:rsid w:val="002943AD"/>
    <w:rsid w:val="00294B66"/>
    <w:rsid w:val="0029522E"/>
    <w:rsid w:val="002976D5"/>
    <w:rsid w:val="002A0E1A"/>
    <w:rsid w:val="002A1AAF"/>
    <w:rsid w:val="002A2AEC"/>
    <w:rsid w:val="002A2FBD"/>
    <w:rsid w:val="002A338F"/>
    <w:rsid w:val="002A40EB"/>
    <w:rsid w:val="002A4992"/>
    <w:rsid w:val="002A52BC"/>
    <w:rsid w:val="002A5E40"/>
    <w:rsid w:val="002A7153"/>
    <w:rsid w:val="002B0861"/>
    <w:rsid w:val="002B0AE4"/>
    <w:rsid w:val="002B189D"/>
    <w:rsid w:val="002B2305"/>
    <w:rsid w:val="002B28C0"/>
    <w:rsid w:val="002B4EDF"/>
    <w:rsid w:val="002B5722"/>
    <w:rsid w:val="002B5AF7"/>
    <w:rsid w:val="002B5DEB"/>
    <w:rsid w:val="002B7851"/>
    <w:rsid w:val="002B7CB5"/>
    <w:rsid w:val="002C2423"/>
    <w:rsid w:val="002C2C35"/>
    <w:rsid w:val="002C3EED"/>
    <w:rsid w:val="002C5508"/>
    <w:rsid w:val="002C6AF9"/>
    <w:rsid w:val="002C6BB3"/>
    <w:rsid w:val="002C770F"/>
    <w:rsid w:val="002C7D73"/>
    <w:rsid w:val="002D00E9"/>
    <w:rsid w:val="002D0EE6"/>
    <w:rsid w:val="002D0F6C"/>
    <w:rsid w:val="002D33B3"/>
    <w:rsid w:val="002D3421"/>
    <w:rsid w:val="002D494E"/>
    <w:rsid w:val="002D4D2A"/>
    <w:rsid w:val="002D709C"/>
    <w:rsid w:val="002D71BE"/>
    <w:rsid w:val="002D7F13"/>
    <w:rsid w:val="002E055F"/>
    <w:rsid w:val="002E0B76"/>
    <w:rsid w:val="002E0C55"/>
    <w:rsid w:val="002E1C51"/>
    <w:rsid w:val="002E3FAD"/>
    <w:rsid w:val="002E4A4D"/>
    <w:rsid w:val="002E5057"/>
    <w:rsid w:val="002E5461"/>
    <w:rsid w:val="002E7E6C"/>
    <w:rsid w:val="002E7F2D"/>
    <w:rsid w:val="002F1A77"/>
    <w:rsid w:val="002F1CE2"/>
    <w:rsid w:val="002F2847"/>
    <w:rsid w:val="002F47E9"/>
    <w:rsid w:val="002F56EC"/>
    <w:rsid w:val="002F64A7"/>
    <w:rsid w:val="002F6791"/>
    <w:rsid w:val="002F6D28"/>
    <w:rsid w:val="002F6E2F"/>
    <w:rsid w:val="002F7DA9"/>
    <w:rsid w:val="002F7E79"/>
    <w:rsid w:val="003007D1"/>
    <w:rsid w:val="00300EF9"/>
    <w:rsid w:val="00303F4B"/>
    <w:rsid w:val="00304724"/>
    <w:rsid w:val="0030532B"/>
    <w:rsid w:val="00306359"/>
    <w:rsid w:val="00310AC5"/>
    <w:rsid w:val="00311B9B"/>
    <w:rsid w:val="00312235"/>
    <w:rsid w:val="003125D7"/>
    <w:rsid w:val="00315FE8"/>
    <w:rsid w:val="00322DC7"/>
    <w:rsid w:val="0032343F"/>
    <w:rsid w:val="00324429"/>
    <w:rsid w:val="00324A4A"/>
    <w:rsid w:val="00324EB3"/>
    <w:rsid w:val="00327AB9"/>
    <w:rsid w:val="00327D5A"/>
    <w:rsid w:val="00330398"/>
    <w:rsid w:val="00330E48"/>
    <w:rsid w:val="003316C8"/>
    <w:rsid w:val="00333A57"/>
    <w:rsid w:val="00333FA3"/>
    <w:rsid w:val="00336BCC"/>
    <w:rsid w:val="00336F61"/>
    <w:rsid w:val="0033745E"/>
    <w:rsid w:val="0034007D"/>
    <w:rsid w:val="00341243"/>
    <w:rsid w:val="00342096"/>
    <w:rsid w:val="003428FB"/>
    <w:rsid w:val="00342D18"/>
    <w:rsid w:val="00342F0A"/>
    <w:rsid w:val="00345578"/>
    <w:rsid w:val="00345EFA"/>
    <w:rsid w:val="00345F0B"/>
    <w:rsid w:val="0034689B"/>
    <w:rsid w:val="00347E99"/>
    <w:rsid w:val="00353BBA"/>
    <w:rsid w:val="00355447"/>
    <w:rsid w:val="00355F4C"/>
    <w:rsid w:val="003565AF"/>
    <w:rsid w:val="00356C71"/>
    <w:rsid w:val="00356DC0"/>
    <w:rsid w:val="00356F19"/>
    <w:rsid w:val="00357EEC"/>
    <w:rsid w:val="003605D5"/>
    <w:rsid w:val="00360C99"/>
    <w:rsid w:val="00361281"/>
    <w:rsid w:val="003625C7"/>
    <w:rsid w:val="00362D3D"/>
    <w:rsid w:val="0036344F"/>
    <w:rsid w:val="00363C24"/>
    <w:rsid w:val="0036448B"/>
    <w:rsid w:val="00364AEB"/>
    <w:rsid w:val="0036678D"/>
    <w:rsid w:val="00366801"/>
    <w:rsid w:val="00366EEA"/>
    <w:rsid w:val="0036722A"/>
    <w:rsid w:val="00367F0D"/>
    <w:rsid w:val="00371177"/>
    <w:rsid w:val="003732F5"/>
    <w:rsid w:val="00373AC5"/>
    <w:rsid w:val="0037581E"/>
    <w:rsid w:val="00375843"/>
    <w:rsid w:val="003761E6"/>
    <w:rsid w:val="00376D33"/>
    <w:rsid w:val="003770AE"/>
    <w:rsid w:val="00381929"/>
    <w:rsid w:val="00381F0B"/>
    <w:rsid w:val="00382F33"/>
    <w:rsid w:val="00383313"/>
    <w:rsid w:val="00383360"/>
    <w:rsid w:val="00383914"/>
    <w:rsid w:val="00383DED"/>
    <w:rsid w:val="0038425F"/>
    <w:rsid w:val="0038517A"/>
    <w:rsid w:val="0038573A"/>
    <w:rsid w:val="00385B80"/>
    <w:rsid w:val="0038601A"/>
    <w:rsid w:val="00390EBF"/>
    <w:rsid w:val="00390F5F"/>
    <w:rsid w:val="00391A5B"/>
    <w:rsid w:val="00392C73"/>
    <w:rsid w:val="00392C87"/>
    <w:rsid w:val="00393191"/>
    <w:rsid w:val="0039468E"/>
    <w:rsid w:val="00394A80"/>
    <w:rsid w:val="00394EF6"/>
    <w:rsid w:val="00394F17"/>
    <w:rsid w:val="00395040"/>
    <w:rsid w:val="00395F64"/>
    <w:rsid w:val="0039710C"/>
    <w:rsid w:val="00397C01"/>
    <w:rsid w:val="00397D8F"/>
    <w:rsid w:val="003A104D"/>
    <w:rsid w:val="003A135F"/>
    <w:rsid w:val="003A1B43"/>
    <w:rsid w:val="003A1C0C"/>
    <w:rsid w:val="003A2F96"/>
    <w:rsid w:val="003A3C88"/>
    <w:rsid w:val="003A4656"/>
    <w:rsid w:val="003A4D0A"/>
    <w:rsid w:val="003A4EF9"/>
    <w:rsid w:val="003A59AC"/>
    <w:rsid w:val="003A5C2E"/>
    <w:rsid w:val="003A6403"/>
    <w:rsid w:val="003A79C9"/>
    <w:rsid w:val="003A7CDF"/>
    <w:rsid w:val="003B0066"/>
    <w:rsid w:val="003B0918"/>
    <w:rsid w:val="003B0F22"/>
    <w:rsid w:val="003B1216"/>
    <w:rsid w:val="003B19EF"/>
    <w:rsid w:val="003B222A"/>
    <w:rsid w:val="003B43C3"/>
    <w:rsid w:val="003B76A0"/>
    <w:rsid w:val="003C0CC8"/>
    <w:rsid w:val="003C2219"/>
    <w:rsid w:val="003C26BF"/>
    <w:rsid w:val="003C2D38"/>
    <w:rsid w:val="003C35F3"/>
    <w:rsid w:val="003D0428"/>
    <w:rsid w:val="003D082D"/>
    <w:rsid w:val="003D1830"/>
    <w:rsid w:val="003D277E"/>
    <w:rsid w:val="003D36A8"/>
    <w:rsid w:val="003D4132"/>
    <w:rsid w:val="003D4AF0"/>
    <w:rsid w:val="003D523F"/>
    <w:rsid w:val="003D7056"/>
    <w:rsid w:val="003D73BE"/>
    <w:rsid w:val="003D75AB"/>
    <w:rsid w:val="003D7846"/>
    <w:rsid w:val="003E0420"/>
    <w:rsid w:val="003E2864"/>
    <w:rsid w:val="003E2B67"/>
    <w:rsid w:val="003E483B"/>
    <w:rsid w:val="003E5126"/>
    <w:rsid w:val="003E557D"/>
    <w:rsid w:val="003E6002"/>
    <w:rsid w:val="003E6CE0"/>
    <w:rsid w:val="003F0716"/>
    <w:rsid w:val="003F3014"/>
    <w:rsid w:val="003F50CA"/>
    <w:rsid w:val="003F5111"/>
    <w:rsid w:val="003F790A"/>
    <w:rsid w:val="003F7D3E"/>
    <w:rsid w:val="00400990"/>
    <w:rsid w:val="004014BB"/>
    <w:rsid w:val="00402E61"/>
    <w:rsid w:val="0040381A"/>
    <w:rsid w:val="00403F2B"/>
    <w:rsid w:val="00404418"/>
    <w:rsid w:val="004047AB"/>
    <w:rsid w:val="00404D25"/>
    <w:rsid w:val="0040519A"/>
    <w:rsid w:val="004066E0"/>
    <w:rsid w:val="00406A4D"/>
    <w:rsid w:val="00411468"/>
    <w:rsid w:val="00412272"/>
    <w:rsid w:val="00412512"/>
    <w:rsid w:val="0041342D"/>
    <w:rsid w:val="00413B33"/>
    <w:rsid w:val="004146AC"/>
    <w:rsid w:val="004150BD"/>
    <w:rsid w:val="0041546B"/>
    <w:rsid w:val="00416579"/>
    <w:rsid w:val="00416B96"/>
    <w:rsid w:val="00416D46"/>
    <w:rsid w:val="00422052"/>
    <w:rsid w:val="0042208F"/>
    <w:rsid w:val="00422516"/>
    <w:rsid w:val="0042409B"/>
    <w:rsid w:val="00424E96"/>
    <w:rsid w:val="00426D3B"/>
    <w:rsid w:val="0043188D"/>
    <w:rsid w:val="00431C3B"/>
    <w:rsid w:val="004336C8"/>
    <w:rsid w:val="00433ECA"/>
    <w:rsid w:val="00434875"/>
    <w:rsid w:val="00436D48"/>
    <w:rsid w:val="00437B01"/>
    <w:rsid w:val="00440880"/>
    <w:rsid w:val="00441898"/>
    <w:rsid w:val="0044353E"/>
    <w:rsid w:val="004458EB"/>
    <w:rsid w:val="004469E0"/>
    <w:rsid w:val="00447044"/>
    <w:rsid w:val="004471CD"/>
    <w:rsid w:val="004474EB"/>
    <w:rsid w:val="004500A7"/>
    <w:rsid w:val="004500C4"/>
    <w:rsid w:val="004517D2"/>
    <w:rsid w:val="00451B68"/>
    <w:rsid w:val="004520FF"/>
    <w:rsid w:val="004524F4"/>
    <w:rsid w:val="00452C07"/>
    <w:rsid w:val="0045380C"/>
    <w:rsid w:val="00454D95"/>
    <w:rsid w:val="004555A2"/>
    <w:rsid w:val="004555B0"/>
    <w:rsid w:val="0046009F"/>
    <w:rsid w:val="00460230"/>
    <w:rsid w:val="00460CF0"/>
    <w:rsid w:val="00460DBC"/>
    <w:rsid w:val="00460E4A"/>
    <w:rsid w:val="00461B85"/>
    <w:rsid w:val="0046265A"/>
    <w:rsid w:val="00462C5A"/>
    <w:rsid w:val="00464E1C"/>
    <w:rsid w:val="00465140"/>
    <w:rsid w:val="004651D9"/>
    <w:rsid w:val="00465855"/>
    <w:rsid w:val="00465942"/>
    <w:rsid w:val="00465980"/>
    <w:rsid w:val="004673C7"/>
    <w:rsid w:val="00467B65"/>
    <w:rsid w:val="00471546"/>
    <w:rsid w:val="00471550"/>
    <w:rsid w:val="00473422"/>
    <w:rsid w:val="00473C7C"/>
    <w:rsid w:val="0047438C"/>
    <w:rsid w:val="00476A9F"/>
    <w:rsid w:val="00477284"/>
    <w:rsid w:val="00477391"/>
    <w:rsid w:val="00480124"/>
    <w:rsid w:val="004806C5"/>
    <w:rsid w:val="00480C55"/>
    <w:rsid w:val="004813A5"/>
    <w:rsid w:val="00481527"/>
    <w:rsid w:val="0048174F"/>
    <w:rsid w:val="00481DBF"/>
    <w:rsid w:val="00482088"/>
    <w:rsid w:val="00482753"/>
    <w:rsid w:val="0048282B"/>
    <w:rsid w:val="0048433D"/>
    <w:rsid w:val="004878F7"/>
    <w:rsid w:val="00487DA9"/>
    <w:rsid w:val="00490A95"/>
    <w:rsid w:val="004910E7"/>
    <w:rsid w:val="00492291"/>
    <w:rsid w:val="0049400D"/>
    <w:rsid w:val="0049531F"/>
    <w:rsid w:val="004963FD"/>
    <w:rsid w:val="00496551"/>
    <w:rsid w:val="004977FB"/>
    <w:rsid w:val="004A0A53"/>
    <w:rsid w:val="004A1425"/>
    <w:rsid w:val="004A17D5"/>
    <w:rsid w:val="004A1C67"/>
    <w:rsid w:val="004A223F"/>
    <w:rsid w:val="004A2CB6"/>
    <w:rsid w:val="004A38F0"/>
    <w:rsid w:val="004A44F4"/>
    <w:rsid w:val="004A6704"/>
    <w:rsid w:val="004A6ECD"/>
    <w:rsid w:val="004A7794"/>
    <w:rsid w:val="004A7F54"/>
    <w:rsid w:val="004B04DB"/>
    <w:rsid w:val="004B1292"/>
    <w:rsid w:val="004B1512"/>
    <w:rsid w:val="004B2091"/>
    <w:rsid w:val="004B2312"/>
    <w:rsid w:val="004B375B"/>
    <w:rsid w:val="004B466E"/>
    <w:rsid w:val="004B5080"/>
    <w:rsid w:val="004B5251"/>
    <w:rsid w:val="004B543E"/>
    <w:rsid w:val="004B5723"/>
    <w:rsid w:val="004B5EFC"/>
    <w:rsid w:val="004B7522"/>
    <w:rsid w:val="004C01E8"/>
    <w:rsid w:val="004C260F"/>
    <w:rsid w:val="004C2B89"/>
    <w:rsid w:val="004C2D23"/>
    <w:rsid w:val="004C3455"/>
    <w:rsid w:val="004C6E50"/>
    <w:rsid w:val="004C7799"/>
    <w:rsid w:val="004D04C3"/>
    <w:rsid w:val="004D103D"/>
    <w:rsid w:val="004D1E97"/>
    <w:rsid w:val="004D2BDD"/>
    <w:rsid w:val="004D360F"/>
    <w:rsid w:val="004D3757"/>
    <w:rsid w:val="004D3EB1"/>
    <w:rsid w:val="004D44F5"/>
    <w:rsid w:val="004D5E26"/>
    <w:rsid w:val="004D67A0"/>
    <w:rsid w:val="004D78F5"/>
    <w:rsid w:val="004E1478"/>
    <w:rsid w:val="004E3858"/>
    <w:rsid w:val="004E3C6F"/>
    <w:rsid w:val="004E43DA"/>
    <w:rsid w:val="004E56F5"/>
    <w:rsid w:val="004E588C"/>
    <w:rsid w:val="004E60AE"/>
    <w:rsid w:val="004E64A0"/>
    <w:rsid w:val="004E6703"/>
    <w:rsid w:val="004E7B49"/>
    <w:rsid w:val="004E7F11"/>
    <w:rsid w:val="004F15B9"/>
    <w:rsid w:val="004F2CA4"/>
    <w:rsid w:val="004F51E0"/>
    <w:rsid w:val="004F5743"/>
    <w:rsid w:val="004F58BF"/>
    <w:rsid w:val="004F5AA2"/>
    <w:rsid w:val="004F6898"/>
    <w:rsid w:val="004F7BDA"/>
    <w:rsid w:val="00501475"/>
    <w:rsid w:val="005014CC"/>
    <w:rsid w:val="0050258F"/>
    <w:rsid w:val="00502C7A"/>
    <w:rsid w:val="00503EF5"/>
    <w:rsid w:val="00504A83"/>
    <w:rsid w:val="00504EA2"/>
    <w:rsid w:val="005059B2"/>
    <w:rsid w:val="00505D11"/>
    <w:rsid w:val="00506EC1"/>
    <w:rsid w:val="0050755D"/>
    <w:rsid w:val="00507BE7"/>
    <w:rsid w:val="00507C92"/>
    <w:rsid w:val="00510729"/>
    <w:rsid w:val="00511B24"/>
    <w:rsid w:val="00511B90"/>
    <w:rsid w:val="00511DBC"/>
    <w:rsid w:val="00512204"/>
    <w:rsid w:val="0051220A"/>
    <w:rsid w:val="005124CE"/>
    <w:rsid w:val="0051317B"/>
    <w:rsid w:val="0051391F"/>
    <w:rsid w:val="00513D09"/>
    <w:rsid w:val="00514676"/>
    <w:rsid w:val="0051467F"/>
    <w:rsid w:val="00514C7E"/>
    <w:rsid w:val="005154D8"/>
    <w:rsid w:val="00517002"/>
    <w:rsid w:val="00517B70"/>
    <w:rsid w:val="0052006B"/>
    <w:rsid w:val="00520B09"/>
    <w:rsid w:val="0052137A"/>
    <w:rsid w:val="00522811"/>
    <w:rsid w:val="00522FA5"/>
    <w:rsid w:val="00523EC8"/>
    <w:rsid w:val="00524993"/>
    <w:rsid w:val="00525032"/>
    <w:rsid w:val="005252B5"/>
    <w:rsid w:val="0052539D"/>
    <w:rsid w:val="00526815"/>
    <w:rsid w:val="00527A21"/>
    <w:rsid w:val="005309F7"/>
    <w:rsid w:val="00530A56"/>
    <w:rsid w:val="00530E0A"/>
    <w:rsid w:val="00531262"/>
    <w:rsid w:val="00531EE4"/>
    <w:rsid w:val="005320E5"/>
    <w:rsid w:val="005338F7"/>
    <w:rsid w:val="00534623"/>
    <w:rsid w:val="0053584F"/>
    <w:rsid w:val="005365B5"/>
    <w:rsid w:val="005365D5"/>
    <w:rsid w:val="00537C32"/>
    <w:rsid w:val="0054066B"/>
    <w:rsid w:val="0054145B"/>
    <w:rsid w:val="00541C1A"/>
    <w:rsid w:val="00541CE4"/>
    <w:rsid w:val="005436CF"/>
    <w:rsid w:val="00543E1E"/>
    <w:rsid w:val="005506C7"/>
    <w:rsid w:val="005509D1"/>
    <w:rsid w:val="005516CB"/>
    <w:rsid w:val="0055180F"/>
    <w:rsid w:val="00553007"/>
    <w:rsid w:val="00554502"/>
    <w:rsid w:val="00554C98"/>
    <w:rsid w:val="00555C4E"/>
    <w:rsid w:val="00555F22"/>
    <w:rsid w:val="00556F86"/>
    <w:rsid w:val="00556FE8"/>
    <w:rsid w:val="00560912"/>
    <w:rsid w:val="00560E73"/>
    <w:rsid w:val="00563607"/>
    <w:rsid w:val="005639A6"/>
    <w:rsid w:val="00564AE4"/>
    <w:rsid w:val="00564B4D"/>
    <w:rsid w:val="00570AF8"/>
    <w:rsid w:val="0057245C"/>
    <w:rsid w:val="00573273"/>
    <w:rsid w:val="00573633"/>
    <w:rsid w:val="005737FC"/>
    <w:rsid w:val="005750BC"/>
    <w:rsid w:val="00575735"/>
    <w:rsid w:val="00575AAB"/>
    <w:rsid w:val="00577084"/>
    <w:rsid w:val="00577324"/>
    <w:rsid w:val="00577D14"/>
    <w:rsid w:val="00577FB2"/>
    <w:rsid w:val="00580D61"/>
    <w:rsid w:val="005814BF"/>
    <w:rsid w:val="00582622"/>
    <w:rsid w:val="005830E7"/>
    <w:rsid w:val="0058346E"/>
    <w:rsid w:val="00584E4E"/>
    <w:rsid w:val="00587885"/>
    <w:rsid w:val="0059094E"/>
    <w:rsid w:val="005914C5"/>
    <w:rsid w:val="0059308B"/>
    <w:rsid w:val="005942A7"/>
    <w:rsid w:val="00594875"/>
    <w:rsid w:val="00594E00"/>
    <w:rsid w:val="00595143"/>
    <w:rsid w:val="00595C2F"/>
    <w:rsid w:val="00595F4A"/>
    <w:rsid w:val="0059658A"/>
    <w:rsid w:val="0059675D"/>
    <w:rsid w:val="00596C14"/>
    <w:rsid w:val="005A2B44"/>
    <w:rsid w:val="005A3818"/>
    <w:rsid w:val="005A3CAE"/>
    <w:rsid w:val="005A47F2"/>
    <w:rsid w:val="005A511B"/>
    <w:rsid w:val="005A5C26"/>
    <w:rsid w:val="005A5D93"/>
    <w:rsid w:val="005A5FE8"/>
    <w:rsid w:val="005B0289"/>
    <w:rsid w:val="005B1CC8"/>
    <w:rsid w:val="005B38EB"/>
    <w:rsid w:val="005B3C36"/>
    <w:rsid w:val="005B4FEA"/>
    <w:rsid w:val="005B577C"/>
    <w:rsid w:val="005B75D4"/>
    <w:rsid w:val="005C0AF3"/>
    <w:rsid w:val="005C0F40"/>
    <w:rsid w:val="005C195C"/>
    <w:rsid w:val="005C2FF4"/>
    <w:rsid w:val="005C354C"/>
    <w:rsid w:val="005C4A28"/>
    <w:rsid w:val="005C5017"/>
    <w:rsid w:val="005C50C4"/>
    <w:rsid w:val="005C7429"/>
    <w:rsid w:val="005C7D63"/>
    <w:rsid w:val="005D0DA1"/>
    <w:rsid w:val="005D2EEC"/>
    <w:rsid w:val="005D3078"/>
    <w:rsid w:val="005D3EF9"/>
    <w:rsid w:val="005D6203"/>
    <w:rsid w:val="005D66D3"/>
    <w:rsid w:val="005D6BCB"/>
    <w:rsid w:val="005D7059"/>
    <w:rsid w:val="005D73A4"/>
    <w:rsid w:val="005D7805"/>
    <w:rsid w:val="005E2644"/>
    <w:rsid w:val="005E2FC2"/>
    <w:rsid w:val="005E3D1B"/>
    <w:rsid w:val="005E400C"/>
    <w:rsid w:val="005E4341"/>
    <w:rsid w:val="005E468D"/>
    <w:rsid w:val="005E514B"/>
    <w:rsid w:val="005E54ED"/>
    <w:rsid w:val="005E6632"/>
    <w:rsid w:val="005E6E00"/>
    <w:rsid w:val="005E6FBB"/>
    <w:rsid w:val="005E6FE3"/>
    <w:rsid w:val="005E7215"/>
    <w:rsid w:val="005E7A4E"/>
    <w:rsid w:val="005F029C"/>
    <w:rsid w:val="005F0CF3"/>
    <w:rsid w:val="005F2CF9"/>
    <w:rsid w:val="005F377B"/>
    <w:rsid w:val="005F4205"/>
    <w:rsid w:val="005F5122"/>
    <w:rsid w:val="005F567A"/>
    <w:rsid w:val="005F5E69"/>
    <w:rsid w:val="00600966"/>
    <w:rsid w:val="00600CF9"/>
    <w:rsid w:val="00601D47"/>
    <w:rsid w:val="00602B46"/>
    <w:rsid w:val="00603E5F"/>
    <w:rsid w:val="00604A1B"/>
    <w:rsid w:val="00606383"/>
    <w:rsid w:val="00606B28"/>
    <w:rsid w:val="00606C78"/>
    <w:rsid w:val="00607003"/>
    <w:rsid w:val="00607EE5"/>
    <w:rsid w:val="0061080E"/>
    <w:rsid w:val="00611EAD"/>
    <w:rsid w:val="00612847"/>
    <w:rsid w:val="006146D7"/>
    <w:rsid w:val="00614E64"/>
    <w:rsid w:val="00614E74"/>
    <w:rsid w:val="0061544F"/>
    <w:rsid w:val="00615859"/>
    <w:rsid w:val="00615AE8"/>
    <w:rsid w:val="00615CC1"/>
    <w:rsid w:val="006168C2"/>
    <w:rsid w:val="00616A4A"/>
    <w:rsid w:val="006174A6"/>
    <w:rsid w:val="00620CE1"/>
    <w:rsid w:val="0062164E"/>
    <w:rsid w:val="006216F2"/>
    <w:rsid w:val="00624788"/>
    <w:rsid w:val="006248AA"/>
    <w:rsid w:val="00624A75"/>
    <w:rsid w:val="00625C42"/>
    <w:rsid w:val="00626B75"/>
    <w:rsid w:val="00630772"/>
    <w:rsid w:val="00630E4A"/>
    <w:rsid w:val="00631013"/>
    <w:rsid w:val="00631363"/>
    <w:rsid w:val="00631552"/>
    <w:rsid w:val="00631EB9"/>
    <w:rsid w:val="006342D5"/>
    <w:rsid w:val="00634E9F"/>
    <w:rsid w:val="006352F7"/>
    <w:rsid w:val="006371E7"/>
    <w:rsid w:val="00640A1E"/>
    <w:rsid w:val="00640E03"/>
    <w:rsid w:val="0064138A"/>
    <w:rsid w:val="006414E4"/>
    <w:rsid w:val="0064190C"/>
    <w:rsid w:val="00641B89"/>
    <w:rsid w:val="00642096"/>
    <w:rsid w:val="00642BF2"/>
    <w:rsid w:val="00643480"/>
    <w:rsid w:val="00643629"/>
    <w:rsid w:val="006448EF"/>
    <w:rsid w:val="00645DEF"/>
    <w:rsid w:val="006461CC"/>
    <w:rsid w:val="00646BEC"/>
    <w:rsid w:val="00650B5C"/>
    <w:rsid w:val="00653589"/>
    <w:rsid w:val="0065419D"/>
    <w:rsid w:val="006552DA"/>
    <w:rsid w:val="00655495"/>
    <w:rsid w:val="0065569C"/>
    <w:rsid w:val="00656257"/>
    <w:rsid w:val="0065776A"/>
    <w:rsid w:val="0066035B"/>
    <w:rsid w:val="00660F1F"/>
    <w:rsid w:val="006617E4"/>
    <w:rsid w:val="00661968"/>
    <w:rsid w:val="006625D8"/>
    <w:rsid w:val="00664AEB"/>
    <w:rsid w:val="00664FF3"/>
    <w:rsid w:val="00665F07"/>
    <w:rsid w:val="0067239A"/>
    <w:rsid w:val="0067258C"/>
    <w:rsid w:val="0067297F"/>
    <w:rsid w:val="006743D9"/>
    <w:rsid w:val="00675ED6"/>
    <w:rsid w:val="00675F3B"/>
    <w:rsid w:val="00675F7D"/>
    <w:rsid w:val="006771E0"/>
    <w:rsid w:val="00680556"/>
    <w:rsid w:val="00682498"/>
    <w:rsid w:val="0068331C"/>
    <w:rsid w:val="00683920"/>
    <w:rsid w:val="0068406E"/>
    <w:rsid w:val="006860F8"/>
    <w:rsid w:val="00686CBE"/>
    <w:rsid w:val="00686DD5"/>
    <w:rsid w:val="00690EE2"/>
    <w:rsid w:val="006910FA"/>
    <w:rsid w:val="00691FEF"/>
    <w:rsid w:val="00692382"/>
    <w:rsid w:val="006926A1"/>
    <w:rsid w:val="006937A8"/>
    <w:rsid w:val="00693ECB"/>
    <w:rsid w:val="006953B5"/>
    <w:rsid w:val="006961B5"/>
    <w:rsid w:val="00697C39"/>
    <w:rsid w:val="006A0765"/>
    <w:rsid w:val="006A1C34"/>
    <w:rsid w:val="006A2703"/>
    <w:rsid w:val="006A2A59"/>
    <w:rsid w:val="006A2CE4"/>
    <w:rsid w:val="006A4E65"/>
    <w:rsid w:val="006A5C0D"/>
    <w:rsid w:val="006A6CA2"/>
    <w:rsid w:val="006A6CC6"/>
    <w:rsid w:val="006B094B"/>
    <w:rsid w:val="006B127C"/>
    <w:rsid w:val="006B1318"/>
    <w:rsid w:val="006B1432"/>
    <w:rsid w:val="006B1AB4"/>
    <w:rsid w:val="006B1D3E"/>
    <w:rsid w:val="006B3B43"/>
    <w:rsid w:val="006B3BE8"/>
    <w:rsid w:val="006B4998"/>
    <w:rsid w:val="006C04A3"/>
    <w:rsid w:val="006C0C52"/>
    <w:rsid w:val="006C126C"/>
    <w:rsid w:val="006C3ACF"/>
    <w:rsid w:val="006C4811"/>
    <w:rsid w:val="006C4D35"/>
    <w:rsid w:val="006C5806"/>
    <w:rsid w:val="006C64A1"/>
    <w:rsid w:val="006C6DA6"/>
    <w:rsid w:val="006C7172"/>
    <w:rsid w:val="006C74EF"/>
    <w:rsid w:val="006C7B24"/>
    <w:rsid w:val="006D1342"/>
    <w:rsid w:val="006D1992"/>
    <w:rsid w:val="006D1A5D"/>
    <w:rsid w:val="006D1E22"/>
    <w:rsid w:val="006D21B8"/>
    <w:rsid w:val="006D2EF3"/>
    <w:rsid w:val="006D3A57"/>
    <w:rsid w:val="006D40B1"/>
    <w:rsid w:val="006D41FA"/>
    <w:rsid w:val="006D5305"/>
    <w:rsid w:val="006D5354"/>
    <w:rsid w:val="006D64FA"/>
    <w:rsid w:val="006D6EC7"/>
    <w:rsid w:val="006D76AC"/>
    <w:rsid w:val="006D7859"/>
    <w:rsid w:val="006E00D2"/>
    <w:rsid w:val="006E1218"/>
    <w:rsid w:val="006E223E"/>
    <w:rsid w:val="006E2CA6"/>
    <w:rsid w:val="006E33BE"/>
    <w:rsid w:val="006E5371"/>
    <w:rsid w:val="006E631A"/>
    <w:rsid w:val="006E7A2C"/>
    <w:rsid w:val="006E7C06"/>
    <w:rsid w:val="006F0322"/>
    <w:rsid w:val="006F0357"/>
    <w:rsid w:val="006F1358"/>
    <w:rsid w:val="006F1B33"/>
    <w:rsid w:val="006F2146"/>
    <w:rsid w:val="006F2D2A"/>
    <w:rsid w:val="006F310A"/>
    <w:rsid w:val="006F318F"/>
    <w:rsid w:val="006F4A97"/>
    <w:rsid w:val="006F5105"/>
    <w:rsid w:val="007012B9"/>
    <w:rsid w:val="0070280F"/>
    <w:rsid w:val="007029E1"/>
    <w:rsid w:val="007040AC"/>
    <w:rsid w:val="00704217"/>
    <w:rsid w:val="0070450E"/>
    <w:rsid w:val="007049B1"/>
    <w:rsid w:val="00704F25"/>
    <w:rsid w:val="00706A5D"/>
    <w:rsid w:val="00710F59"/>
    <w:rsid w:val="00711AA9"/>
    <w:rsid w:val="00711B89"/>
    <w:rsid w:val="007123F6"/>
    <w:rsid w:val="0071282F"/>
    <w:rsid w:val="007129F6"/>
    <w:rsid w:val="00712EA7"/>
    <w:rsid w:val="0071308E"/>
    <w:rsid w:val="00713C2E"/>
    <w:rsid w:val="00716076"/>
    <w:rsid w:val="007172B8"/>
    <w:rsid w:val="00720249"/>
    <w:rsid w:val="00721106"/>
    <w:rsid w:val="0072185B"/>
    <w:rsid w:val="00721F67"/>
    <w:rsid w:val="007236DA"/>
    <w:rsid w:val="0072402B"/>
    <w:rsid w:val="00725684"/>
    <w:rsid w:val="00726095"/>
    <w:rsid w:val="0072780B"/>
    <w:rsid w:val="0073001F"/>
    <w:rsid w:val="00730581"/>
    <w:rsid w:val="00730FAE"/>
    <w:rsid w:val="007317DF"/>
    <w:rsid w:val="00732693"/>
    <w:rsid w:val="007331ED"/>
    <w:rsid w:val="00735075"/>
    <w:rsid w:val="00736D12"/>
    <w:rsid w:val="0073755F"/>
    <w:rsid w:val="00737C3F"/>
    <w:rsid w:val="00741025"/>
    <w:rsid w:val="00744D54"/>
    <w:rsid w:val="00745FBA"/>
    <w:rsid w:val="00746F6B"/>
    <w:rsid w:val="007471C0"/>
    <w:rsid w:val="0074763C"/>
    <w:rsid w:val="007478BF"/>
    <w:rsid w:val="0075026B"/>
    <w:rsid w:val="0075030D"/>
    <w:rsid w:val="00750EE9"/>
    <w:rsid w:val="007511CF"/>
    <w:rsid w:val="00751D4B"/>
    <w:rsid w:val="0075234B"/>
    <w:rsid w:val="007545CF"/>
    <w:rsid w:val="007550F7"/>
    <w:rsid w:val="007551BE"/>
    <w:rsid w:val="00757406"/>
    <w:rsid w:val="007608ED"/>
    <w:rsid w:val="00760FF4"/>
    <w:rsid w:val="00761232"/>
    <w:rsid w:val="00762319"/>
    <w:rsid w:val="00763874"/>
    <w:rsid w:val="00764895"/>
    <w:rsid w:val="007722A6"/>
    <w:rsid w:val="0077252B"/>
    <w:rsid w:val="00774353"/>
    <w:rsid w:val="00774C5F"/>
    <w:rsid w:val="00775978"/>
    <w:rsid w:val="00775A5D"/>
    <w:rsid w:val="0077718A"/>
    <w:rsid w:val="00777454"/>
    <w:rsid w:val="00777D2F"/>
    <w:rsid w:val="00781696"/>
    <w:rsid w:val="007819B7"/>
    <w:rsid w:val="00781BF0"/>
    <w:rsid w:val="007832C7"/>
    <w:rsid w:val="00784BB2"/>
    <w:rsid w:val="007850A3"/>
    <w:rsid w:val="007851D9"/>
    <w:rsid w:val="00785987"/>
    <w:rsid w:val="00787EA4"/>
    <w:rsid w:val="00791099"/>
    <w:rsid w:val="00792C94"/>
    <w:rsid w:val="00792C9C"/>
    <w:rsid w:val="00793D0B"/>
    <w:rsid w:val="00795B9C"/>
    <w:rsid w:val="00796B9F"/>
    <w:rsid w:val="0079700E"/>
    <w:rsid w:val="00797A7B"/>
    <w:rsid w:val="007A146D"/>
    <w:rsid w:val="007A1AD4"/>
    <w:rsid w:val="007A3798"/>
    <w:rsid w:val="007A3C20"/>
    <w:rsid w:val="007A4344"/>
    <w:rsid w:val="007A4F77"/>
    <w:rsid w:val="007A51AF"/>
    <w:rsid w:val="007A693F"/>
    <w:rsid w:val="007A69BB"/>
    <w:rsid w:val="007A737F"/>
    <w:rsid w:val="007A7709"/>
    <w:rsid w:val="007B0E15"/>
    <w:rsid w:val="007B205E"/>
    <w:rsid w:val="007B22D9"/>
    <w:rsid w:val="007B2887"/>
    <w:rsid w:val="007B4982"/>
    <w:rsid w:val="007B4E24"/>
    <w:rsid w:val="007B6889"/>
    <w:rsid w:val="007B6B2C"/>
    <w:rsid w:val="007B77C2"/>
    <w:rsid w:val="007B7E82"/>
    <w:rsid w:val="007C0B1A"/>
    <w:rsid w:val="007C126F"/>
    <w:rsid w:val="007C1860"/>
    <w:rsid w:val="007C2D92"/>
    <w:rsid w:val="007C2EEF"/>
    <w:rsid w:val="007C4923"/>
    <w:rsid w:val="007C4B71"/>
    <w:rsid w:val="007C5E4B"/>
    <w:rsid w:val="007C77AA"/>
    <w:rsid w:val="007C7DF8"/>
    <w:rsid w:val="007D002C"/>
    <w:rsid w:val="007D0CE1"/>
    <w:rsid w:val="007D0E5E"/>
    <w:rsid w:val="007D1506"/>
    <w:rsid w:val="007D3D93"/>
    <w:rsid w:val="007D3EC9"/>
    <w:rsid w:val="007D4567"/>
    <w:rsid w:val="007D6054"/>
    <w:rsid w:val="007D6AFB"/>
    <w:rsid w:val="007D74A7"/>
    <w:rsid w:val="007D7A2E"/>
    <w:rsid w:val="007D7F7A"/>
    <w:rsid w:val="007E01B8"/>
    <w:rsid w:val="007E05C4"/>
    <w:rsid w:val="007E14DE"/>
    <w:rsid w:val="007E2502"/>
    <w:rsid w:val="007E2B68"/>
    <w:rsid w:val="007E3817"/>
    <w:rsid w:val="007E3823"/>
    <w:rsid w:val="007E3B34"/>
    <w:rsid w:val="007E497F"/>
    <w:rsid w:val="007E4F22"/>
    <w:rsid w:val="007E5C0B"/>
    <w:rsid w:val="007E60D7"/>
    <w:rsid w:val="007E7DDE"/>
    <w:rsid w:val="007F005D"/>
    <w:rsid w:val="007F038F"/>
    <w:rsid w:val="007F1B77"/>
    <w:rsid w:val="007F51E5"/>
    <w:rsid w:val="007F555C"/>
    <w:rsid w:val="007F6B89"/>
    <w:rsid w:val="008007C4"/>
    <w:rsid w:val="00800EA5"/>
    <w:rsid w:val="008012CA"/>
    <w:rsid w:val="008012F7"/>
    <w:rsid w:val="00802004"/>
    <w:rsid w:val="00803904"/>
    <w:rsid w:val="00803C76"/>
    <w:rsid w:val="008041E8"/>
    <w:rsid w:val="00804D14"/>
    <w:rsid w:val="00805616"/>
    <w:rsid w:val="00807908"/>
    <w:rsid w:val="00807A6A"/>
    <w:rsid w:val="008104F2"/>
    <w:rsid w:val="00811F8A"/>
    <w:rsid w:val="00812D2B"/>
    <w:rsid w:val="00812E47"/>
    <w:rsid w:val="00814C44"/>
    <w:rsid w:val="00815E08"/>
    <w:rsid w:val="0081693F"/>
    <w:rsid w:val="008207DA"/>
    <w:rsid w:val="00820B24"/>
    <w:rsid w:val="008231AF"/>
    <w:rsid w:val="0082536F"/>
    <w:rsid w:val="008259E5"/>
    <w:rsid w:val="00827114"/>
    <w:rsid w:val="00827DA0"/>
    <w:rsid w:val="008308D1"/>
    <w:rsid w:val="00830D79"/>
    <w:rsid w:val="008328C4"/>
    <w:rsid w:val="00833456"/>
    <w:rsid w:val="00834A62"/>
    <w:rsid w:val="00834F02"/>
    <w:rsid w:val="00835638"/>
    <w:rsid w:val="00835D56"/>
    <w:rsid w:val="008369BC"/>
    <w:rsid w:val="008401BB"/>
    <w:rsid w:val="00840421"/>
    <w:rsid w:val="0084098D"/>
    <w:rsid w:val="008419EC"/>
    <w:rsid w:val="008421A3"/>
    <w:rsid w:val="0084235B"/>
    <w:rsid w:val="00844045"/>
    <w:rsid w:val="00846B28"/>
    <w:rsid w:val="00847586"/>
    <w:rsid w:val="008475E2"/>
    <w:rsid w:val="00847927"/>
    <w:rsid w:val="00850498"/>
    <w:rsid w:val="00850888"/>
    <w:rsid w:val="00850FAD"/>
    <w:rsid w:val="00851E4C"/>
    <w:rsid w:val="00851EED"/>
    <w:rsid w:val="00852404"/>
    <w:rsid w:val="0085446D"/>
    <w:rsid w:val="008544AF"/>
    <w:rsid w:val="00855A97"/>
    <w:rsid w:val="00855FC8"/>
    <w:rsid w:val="00856399"/>
    <w:rsid w:val="00856485"/>
    <w:rsid w:val="008610A5"/>
    <w:rsid w:val="008613A5"/>
    <w:rsid w:val="00861C60"/>
    <w:rsid w:val="00862368"/>
    <w:rsid w:val="0086253B"/>
    <w:rsid w:val="00863297"/>
    <w:rsid w:val="008646E6"/>
    <w:rsid w:val="008649B2"/>
    <w:rsid w:val="00865475"/>
    <w:rsid w:val="00866028"/>
    <w:rsid w:val="00866D0C"/>
    <w:rsid w:val="008671AC"/>
    <w:rsid w:val="00871095"/>
    <w:rsid w:val="0087142E"/>
    <w:rsid w:val="00873459"/>
    <w:rsid w:val="00873F25"/>
    <w:rsid w:val="00874A74"/>
    <w:rsid w:val="008750C0"/>
    <w:rsid w:val="00875B77"/>
    <w:rsid w:val="00876382"/>
    <w:rsid w:val="008770A8"/>
    <w:rsid w:val="00877C71"/>
    <w:rsid w:val="00880954"/>
    <w:rsid w:val="00880AAB"/>
    <w:rsid w:val="00880DB2"/>
    <w:rsid w:val="00881735"/>
    <w:rsid w:val="0088264D"/>
    <w:rsid w:val="00882E83"/>
    <w:rsid w:val="00883BCD"/>
    <w:rsid w:val="0088495D"/>
    <w:rsid w:val="0088794E"/>
    <w:rsid w:val="00890371"/>
    <w:rsid w:val="0089047E"/>
    <w:rsid w:val="00890D16"/>
    <w:rsid w:val="008913D8"/>
    <w:rsid w:val="00893747"/>
    <w:rsid w:val="008955A8"/>
    <w:rsid w:val="00895A3A"/>
    <w:rsid w:val="008961E9"/>
    <w:rsid w:val="008972A1"/>
    <w:rsid w:val="008975EA"/>
    <w:rsid w:val="008A1AB1"/>
    <w:rsid w:val="008A1CBA"/>
    <w:rsid w:val="008A3238"/>
    <w:rsid w:val="008A4D9C"/>
    <w:rsid w:val="008A51FA"/>
    <w:rsid w:val="008A534E"/>
    <w:rsid w:val="008A5694"/>
    <w:rsid w:val="008A6B42"/>
    <w:rsid w:val="008A6CCA"/>
    <w:rsid w:val="008A7373"/>
    <w:rsid w:val="008B18F1"/>
    <w:rsid w:val="008B2469"/>
    <w:rsid w:val="008B4955"/>
    <w:rsid w:val="008B5B3A"/>
    <w:rsid w:val="008B5E11"/>
    <w:rsid w:val="008B7169"/>
    <w:rsid w:val="008B7490"/>
    <w:rsid w:val="008B7933"/>
    <w:rsid w:val="008C0C46"/>
    <w:rsid w:val="008C21E2"/>
    <w:rsid w:val="008C5E03"/>
    <w:rsid w:val="008C610F"/>
    <w:rsid w:val="008C66CA"/>
    <w:rsid w:val="008D29A1"/>
    <w:rsid w:val="008D3AC9"/>
    <w:rsid w:val="008D3B7F"/>
    <w:rsid w:val="008D553E"/>
    <w:rsid w:val="008D5960"/>
    <w:rsid w:val="008D59EC"/>
    <w:rsid w:val="008D7E27"/>
    <w:rsid w:val="008E0259"/>
    <w:rsid w:val="008E12C1"/>
    <w:rsid w:val="008E240C"/>
    <w:rsid w:val="008E3B8A"/>
    <w:rsid w:val="008E463E"/>
    <w:rsid w:val="008E7082"/>
    <w:rsid w:val="008E7F9C"/>
    <w:rsid w:val="008F049A"/>
    <w:rsid w:val="008F17D1"/>
    <w:rsid w:val="008F1C41"/>
    <w:rsid w:val="008F2499"/>
    <w:rsid w:val="008F2B61"/>
    <w:rsid w:val="008F46DA"/>
    <w:rsid w:val="008F4737"/>
    <w:rsid w:val="008F47A3"/>
    <w:rsid w:val="008F53EC"/>
    <w:rsid w:val="008F6C13"/>
    <w:rsid w:val="008F71DF"/>
    <w:rsid w:val="008F7327"/>
    <w:rsid w:val="009001AF"/>
    <w:rsid w:val="009002CF"/>
    <w:rsid w:val="00900513"/>
    <w:rsid w:val="00900789"/>
    <w:rsid w:val="00900A5A"/>
    <w:rsid w:val="00900F3A"/>
    <w:rsid w:val="009013E3"/>
    <w:rsid w:val="00903271"/>
    <w:rsid w:val="009049D9"/>
    <w:rsid w:val="00905D10"/>
    <w:rsid w:val="00906189"/>
    <w:rsid w:val="009105D8"/>
    <w:rsid w:val="00911336"/>
    <w:rsid w:val="00914C95"/>
    <w:rsid w:val="00915511"/>
    <w:rsid w:val="0091679A"/>
    <w:rsid w:val="0091695E"/>
    <w:rsid w:val="009176EB"/>
    <w:rsid w:val="0091789E"/>
    <w:rsid w:val="009179D7"/>
    <w:rsid w:val="00920AFD"/>
    <w:rsid w:val="00922C74"/>
    <w:rsid w:val="00923033"/>
    <w:rsid w:val="009233BA"/>
    <w:rsid w:val="00924DDB"/>
    <w:rsid w:val="0092646C"/>
    <w:rsid w:val="0092662E"/>
    <w:rsid w:val="009270DC"/>
    <w:rsid w:val="0093054A"/>
    <w:rsid w:val="00930729"/>
    <w:rsid w:val="009307E8"/>
    <w:rsid w:val="00930FF1"/>
    <w:rsid w:val="0093108C"/>
    <w:rsid w:val="00931B11"/>
    <w:rsid w:val="00932D85"/>
    <w:rsid w:val="00934382"/>
    <w:rsid w:val="00935C48"/>
    <w:rsid w:val="009420D1"/>
    <w:rsid w:val="00942C89"/>
    <w:rsid w:val="009431B0"/>
    <w:rsid w:val="009446F7"/>
    <w:rsid w:val="00944B54"/>
    <w:rsid w:val="00950E79"/>
    <w:rsid w:val="00951E9A"/>
    <w:rsid w:val="00951F1A"/>
    <w:rsid w:val="00952D18"/>
    <w:rsid w:val="009538CE"/>
    <w:rsid w:val="009541E1"/>
    <w:rsid w:val="009547E1"/>
    <w:rsid w:val="009551E9"/>
    <w:rsid w:val="009558F4"/>
    <w:rsid w:val="00955FFB"/>
    <w:rsid w:val="00956C85"/>
    <w:rsid w:val="00960455"/>
    <w:rsid w:val="00960923"/>
    <w:rsid w:val="0096113C"/>
    <w:rsid w:val="009612D3"/>
    <w:rsid w:val="009629A1"/>
    <w:rsid w:val="009640B1"/>
    <w:rsid w:val="009649EE"/>
    <w:rsid w:val="00964FF2"/>
    <w:rsid w:val="009663A4"/>
    <w:rsid w:val="00966633"/>
    <w:rsid w:val="00966A20"/>
    <w:rsid w:val="009670DC"/>
    <w:rsid w:val="009673F6"/>
    <w:rsid w:val="00967811"/>
    <w:rsid w:val="00967BD8"/>
    <w:rsid w:val="00970420"/>
    <w:rsid w:val="00970CAB"/>
    <w:rsid w:val="00971646"/>
    <w:rsid w:val="009717F7"/>
    <w:rsid w:val="0097330E"/>
    <w:rsid w:val="00973B9F"/>
    <w:rsid w:val="009758A4"/>
    <w:rsid w:val="0097626D"/>
    <w:rsid w:val="00976729"/>
    <w:rsid w:val="00980B7C"/>
    <w:rsid w:val="00982954"/>
    <w:rsid w:val="0098313D"/>
    <w:rsid w:val="00983555"/>
    <w:rsid w:val="0098366A"/>
    <w:rsid w:val="009842C1"/>
    <w:rsid w:val="00984A84"/>
    <w:rsid w:val="00984AD3"/>
    <w:rsid w:val="00984F18"/>
    <w:rsid w:val="009858D5"/>
    <w:rsid w:val="0098697F"/>
    <w:rsid w:val="009876A0"/>
    <w:rsid w:val="00990A81"/>
    <w:rsid w:val="00990B8E"/>
    <w:rsid w:val="00990E74"/>
    <w:rsid w:val="009929DC"/>
    <w:rsid w:val="00992BEE"/>
    <w:rsid w:val="00992FAE"/>
    <w:rsid w:val="00993642"/>
    <w:rsid w:val="00994CA6"/>
    <w:rsid w:val="00994D43"/>
    <w:rsid w:val="00995EEA"/>
    <w:rsid w:val="009973CF"/>
    <w:rsid w:val="00997725"/>
    <w:rsid w:val="009A14E4"/>
    <w:rsid w:val="009A1BBE"/>
    <w:rsid w:val="009A2516"/>
    <w:rsid w:val="009A3354"/>
    <w:rsid w:val="009A399E"/>
    <w:rsid w:val="009A4744"/>
    <w:rsid w:val="009A528A"/>
    <w:rsid w:val="009A6154"/>
    <w:rsid w:val="009B18B0"/>
    <w:rsid w:val="009B279B"/>
    <w:rsid w:val="009B30A7"/>
    <w:rsid w:val="009B557A"/>
    <w:rsid w:val="009B7D58"/>
    <w:rsid w:val="009C026D"/>
    <w:rsid w:val="009C0721"/>
    <w:rsid w:val="009C1061"/>
    <w:rsid w:val="009C2115"/>
    <w:rsid w:val="009C3CA2"/>
    <w:rsid w:val="009C4311"/>
    <w:rsid w:val="009C5EA2"/>
    <w:rsid w:val="009C65DF"/>
    <w:rsid w:val="009C784B"/>
    <w:rsid w:val="009D2165"/>
    <w:rsid w:val="009D33CD"/>
    <w:rsid w:val="009D367F"/>
    <w:rsid w:val="009D4264"/>
    <w:rsid w:val="009D4FED"/>
    <w:rsid w:val="009E0366"/>
    <w:rsid w:val="009E0F90"/>
    <w:rsid w:val="009E15E7"/>
    <w:rsid w:val="009E160B"/>
    <w:rsid w:val="009E2614"/>
    <w:rsid w:val="009E3304"/>
    <w:rsid w:val="009E39D2"/>
    <w:rsid w:val="009E5102"/>
    <w:rsid w:val="009E6CC5"/>
    <w:rsid w:val="009E6D10"/>
    <w:rsid w:val="009E71DD"/>
    <w:rsid w:val="009E7946"/>
    <w:rsid w:val="009F0A23"/>
    <w:rsid w:val="009F0C80"/>
    <w:rsid w:val="009F0DB2"/>
    <w:rsid w:val="009F1348"/>
    <w:rsid w:val="009F1905"/>
    <w:rsid w:val="009F2338"/>
    <w:rsid w:val="009F2EC2"/>
    <w:rsid w:val="009F4973"/>
    <w:rsid w:val="009F4E62"/>
    <w:rsid w:val="009F52CE"/>
    <w:rsid w:val="009F6027"/>
    <w:rsid w:val="009F6CD2"/>
    <w:rsid w:val="00A00358"/>
    <w:rsid w:val="00A0066F"/>
    <w:rsid w:val="00A01DC3"/>
    <w:rsid w:val="00A0262E"/>
    <w:rsid w:val="00A03313"/>
    <w:rsid w:val="00A039EA"/>
    <w:rsid w:val="00A045BB"/>
    <w:rsid w:val="00A04C17"/>
    <w:rsid w:val="00A06B47"/>
    <w:rsid w:val="00A06F6A"/>
    <w:rsid w:val="00A10C9D"/>
    <w:rsid w:val="00A10E26"/>
    <w:rsid w:val="00A113A4"/>
    <w:rsid w:val="00A11A65"/>
    <w:rsid w:val="00A1226D"/>
    <w:rsid w:val="00A14EE2"/>
    <w:rsid w:val="00A14FC1"/>
    <w:rsid w:val="00A16EF4"/>
    <w:rsid w:val="00A17603"/>
    <w:rsid w:val="00A179D0"/>
    <w:rsid w:val="00A17B8C"/>
    <w:rsid w:val="00A212B2"/>
    <w:rsid w:val="00A21348"/>
    <w:rsid w:val="00A218F0"/>
    <w:rsid w:val="00A221E8"/>
    <w:rsid w:val="00A22FA3"/>
    <w:rsid w:val="00A2350F"/>
    <w:rsid w:val="00A2475C"/>
    <w:rsid w:val="00A25BAA"/>
    <w:rsid w:val="00A2645F"/>
    <w:rsid w:val="00A30EFE"/>
    <w:rsid w:val="00A313C6"/>
    <w:rsid w:val="00A31D4D"/>
    <w:rsid w:val="00A31EC9"/>
    <w:rsid w:val="00A32223"/>
    <w:rsid w:val="00A34AF3"/>
    <w:rsid w:val="00A34D14"/>
    <w:rsid w:val="00A36376"/>
    <w:rsid w:val="00A36ECF"/>
    <w:rsid w:val="00A40474"/>
    <w:rsid w:val="00A41BD8"/>
    <w:rsid w:val="00A41CAF"/>
    <w:rsid w:val="00A420A6"/>
    <w:rsid w:val="00A423D9"/>
    <w:rsid w:val="00A424B2"/>
    <w:rsid w:val="00A428C2"/>
    <w:rsid w:val="00A42A99"/>
    <w:rsid w:val="00A448A6"/>
    <w:rsid w:val="00A44DA7"/>
    <w:rsid w:val="00A451C4"/>
    <w:rsid w:val="00A502E6"/>
    <w:rsid w:val="00A51CCE"/>
    <w:rsid w:val="00A52715"/>
    <w:rsid w:val="00A52B28"/>
    <w:rsid w:val="00A535D8"/>
    <w:rsid w:val="00A53EBA"/>
    <w:rsid w:val="00A54D88"/>
    <w:rsid w:val="00A56068"/>
    <w:rsid w:val="00A60A9A"/>
    <w:rsid w:val="00A60DE2"/>
    <w:rsid w:val="00A61F6B"/>
    <w:rsid w:val="00A6226D"/>
    <w:rsid w:val="00A6230D"/>
    <w:rsid w:val="00A631D8"/>
    <w:rsid w:val="00A63D32"/>
    <w:rsid w:val="00A667BB"/>
    <w:rsid w:val="00A66D1B"/>
    <w:rsid w:val="00A67364"/>
    <w:rsid w:val="00A67C83"/>
    <w:rsid w:val="00A67EDF"/>
    <w:rsid w:val="00A70F88"/>
    <w:rsid w:val="00A71A8D"/>
    <w:rsid w:val="00A74964"/>
    <w:rsid w:val="00A755BF"/>
    <w:rsid w:val="00A759CB"/>
    <w:rsid w:val="00A76E56"/>
    <w:rsid w:val="00A7761E"/>
    <w:rsid w:val="00A839E5"/>
    <w:rsid w:val="00A8453C"/>
    <w:rsid w:val="00A856F1"/>
    <w:rsid w:val="00A85B6B"/>
    <w:rsid w:val="00A86795"/>
    <w:rsid w:val="00A874B4"/>
    <w:rsid w:val="00A87603"/>
    <w:rsid w:val="00A90A84"/>
    <w:rsid w:val="00A90B36"/>
    <w:rsid w:val="00A91A2C"/>
    <w:rsid w:val="00A9241E"/>
    <w:rsid w:val="00A92438"/>
    <w:rsid w:val="00A92931"/>
    <w:rsid w:val="00A9769B"/>
    <w:rsid w:val="00A97FCB"/>
    <w:rsid w:val="00AA0701"/>
    <w:rsid w:val="00AA083F"/>
    <w:rsid w:val="00AA092D"/>
    <w:rsid w:val="00AA0BDB"/>
    <w:rsid w:val="00AA2053"/>
    <w:rsid w:val="00AA21DF"/>
    <w:rsid w:val="00AA2F8C"/>
    <w:rsid w:val="00AA32DA"/>
    <w:rsid w:val="00AA4165"/>
    <w:rsid w:val="00AA49BF"/>
    <w:rsid w:val="00AA4C0A"/>
    <w:rsid w:val="00AB0C0D"/>
    <w:rsid w:val="00AB0F6F"/>
    <w:rsid w:val="00AB138F"/>
    <w:rsid w:val="00AB14A2"/>
    <w:rsid w:val="00AB2626"/>
    <w:rsid w:val="00AB2A68"/>
    <w:rsid w:val="00AB33C0"/>
    <w:rsid w:val="00AB425E"/>
    <w:rsid w:val="00AB441C"/>
    <w:rsid w:val="00AB5E25"/>
    <w:rsid w:val="00AB6545"/>
    <w:rsid w:val="00AC1935"/>
    <w:rsid w:val="00AC1EC7"/>
    <w:rsid w:val="00AC29AE"/>
    <w:rsid w:val="00AC2EF4"/>
    <w:rsid w:val="00AC30B6"/>
    <w:rsid w:val="00AC4437"/>
    <w:rsid w:val="00AC4FCD"/>
    <w:rsid w:val="00AC6AA8"/>
    <w:rsid w:val="00AC7410"/>
    <w:rsid w:val="00AC77F3"/>
    <w:rsid w:val="00AC7821"/>
    <w:rsid w:val="00AD1040"/>
    <w:rsid w:val="00AD1BBB"/>
    <w:rsid w:val="00AD34E6"/>
    <w:rsid w:val="00AD3700"/>
    <w:rsid w:val="00AD3DE7"/>
    <w:rsid w:val="00AD5869"/>
    <w:rsid w:val="00AD6110"/>
    <w:rsid w:val="00AE094C"/>
    <w:rsid w:val="00AE2220"/>
    <w:rsid w:val="00AE2E63"/>
    <w:rsid w:val="00AE3052"/>
    <w:rsid w:val="00AE5995"/>
    <w:rsid w:val="00AE6E73"/>
    <w:rsid w:val="00AE711B"/>
    <w:rsid w:val="00AE7A95"/>
    <w:rsid w:val="00AE7E64"/>
    <w:rsid w:val="00AF1823"/>
    <w:rsid w:val="00AF25DE"/>
    <w:rsid w:val="00AF2F32"/>
    <w:rsid w:val="00AF4A5F"/>
    <w:rsid w:val="00AF62BA"/>
    <w:rsid w:val="00B00394"/>
    <w:rsid w:val="00B00B3D"/>
    <w:rsid w:val="00B01B11"/>
    <w:rsid w:val="00B01C85"/>
    <w:rsid w:val="00B03BF2"/>
    <w:rsid w:val="00B03CE3"/>
    <w:rsid w:val="00B048C9"/>
    <w:rsid w:val="00B04B97"/>
    <w:rsid w:val="00B056B9"/>
    <w:rsid w:val="00B0570F"/>
    <w:rsid w:val="00B05C8F"/>
    <w:rsid w:val="00B0642B"/>
    <w:rsid w:val="00B07973"/>
    <w:rsid w:val="00B07FC6"/>
    <w:rsid w:val="00B10598"/>
    <w:rsid w:val="00B10A22"/>
    <w:rsid w:val="00B119F8"/>
    <w:rsid w:val="00B12253"/>
    <w:rsid w:val="00B12B66"/>
    <w:rsid w:val="00B12FD6"/>
    <w:rsid w:val="00B1383F"/>
    <w:rsid w:val="00B13978"/>
    <w:rsid w:val="00B13B04"/>
    <w:rsid w:val="00B13BB4"/>
    <w:rsid w:val="00B13E01"/>
    <w:rsid w:val="00B13E4B"/>
    <w:rsid w:val="00B15269"/>
    <w:rsid w:val="00B15C7F"/>
    <w:rsid w:val="00B15F8D"/>
    <w:rsid w:val="00B16593"/>
    <w:rsid w:val="00B16CE7"/>
    <w:rsid w:val="00B173B0"/>
    <w:rsid w:val="00B17601"/>
    <w:rsid w:val="00B176EB"/>
    <w:rsid w:val="00B177F0"/>
    <w:rsid w:val="00B20DFE"/>
    <w:rsid w:val="00B211CA"/>
    <w:rsid w:val="00B2163F"/>
    <w:rsid w:val="00B2355F"/>
    <w:rsid w:val="00B26A5C"/>
    <w:rsid w:val="00B27338"/>
    <w:rsid w:val="00B302D4"/>
    <w:rsid w:val="00B36A8B"/>
    <w:rsid w:val="00B36DDA"/>
    <w:rsid w:val="00B373A1"/>
    <w:rsid w:val="00B37982"/>
    <w:rsid w:val="00B37FDC"/>
    <w:rsid w:val="00B420D5"/>
    <w:rsid w:val="00B4236D"/>
    <w:rsid w:val="00B42834"/>
    <w:rsid w:val="00B42B50"/>
    <w:rsid w:val="00B42F23"/>
    <w:rsid w:val="00B437DB"/>
    <w:rsid w:val="00B44272"/>
    <w:rsid w:val="00B4437E"/>
    <w:rsid w:val="00B45003"/>
    <w:rsid w:val="00B45759"/>
    <w:rsid w:val="00B46B57"/>
    <w:rsid w:val="00B47BAF"/>
    <w:rsid w:val="00B5010E"/>
    <w:rsid w:val="00B512E6"/>
    <w:rsid w:val="00B5184F"/>
    <w:rsid w:val="00B5205E"/>
    <w:rsid w:val="00B52D81"/>
    <w:rsid w:val="00B55082"/>
    <w:rsid w:val="00B553C4"/>
    <w:rsid w:val="00B56128"/>
    <w:rsid w:val="00B56540"/>
    <w:rsid w:val="00B568F2"/>
    <w:rsid w:val="00B57CCE"/>
    <w:rsid w:val="00B57D7E"/>
    <w:rsid w:val="00B63C7C"/>
    <w:rsid w:val="00B649DE"/>
    <w:rsid w:val="00B65F60"/>
    <w:rsid w:val="00B6716D"/>
    <w:rsid w:val="00B67B93"/>
    <w:rsid w:val="00B67C9F"/>
    <w:rsid w:val="00B71A38"/>
    <w:rsid w:val="00B71D6E"/>
    <w:rsid w:val="00B735DB"/>
    <w:rsid w:val="00B73D81"/>
    <w:rsid w:val="00B748FE"/>
    <w:rsid w:val="00B7754A"/>
    <w:rsid w:val="00B7759E"/>
    <w:rsid w:val="00B7787A"/>
    <w:rsid w:val="00B8075F"/>
    <w:rsid w:val="00B809B4"/>
    <w:rsid w:val="00B81463"/>
    <w:rsid w:val="00B8304C"/>
    <w:rsid w:val="00B83CD3"/>
    <w:rsid w:val="00B83F4E"/>
    <w:rsid w:val="00B8400A"/>
    <w:rsid w:val="00B845A0"/>
    <w:rsid w:val="00B85BA7"/>
    <w:rsid w:val="00B863EB"/>
    <w:rsid w:val="00B868BA"/>
    <w:rsid w:val="00B9005E"/>
    <w:rsid w:val="00B908D2"/>
    <w:rsid w:val="00B9110F"/>
    <w:rsid w:val="00B91403"/>
    <w:rsid w:val="00B915B9"/>
    <w:rsid w:val="00B919E9"/>
    <w:rsid w:val="00B93027"/>
    <w:rsid w:val="00B940F7"/>
    <w:rsid w:val="00B94700"/>
    <w:rsid w:val="00B94E41"/>
    <w:rsid w:val="00B95050"/>
    <w:rsid w:val="00B954AD"/>
    <w:rsid w:val="00B966B1"/>
    <w:rsid w:val="00B97C35"/>
    <w:rsid w:val="00B97D4C"/>
    <w:rsid w:val="00B97EC7"/>
    <w:rsid w:val="00BA2763"/>
    <w:rsid w:val="00BA28AB"/>
    <w:rsid w:val="00BA3976"/>
    <w:rsid w:val="00BA39CD"/>
    <w:rsid w:val="00BA4927"/>
    <w:rsid w:val="00BA6080"/>
    <w:rsid w:val="00BA60F4"/>
    <w:rsid w:val="00BA6A9F"/>
    <w:rsid w:val="00BA77A3"/>
    <w:rsid w:val="00BA7BAF"/>
    <w:rsid w:val="00BA7CCB"/>
    <w:rsid w:val="00BA7FD0"/>
    <w:rsid w:val="00BB0694"/>
    <w:rsid w:val="00BB080B"/>
    <w:rsid w:val="00BB18F3"/>
    <w:rsid w:val="00BB19CD"/>
    <w:rsid w:val="00BB470E"/>
    <w:rsid w:val="00BB49C6"/>
    <w:rsid w:val="00BB4F6D"/>
    <w:rsid w:val="00BB7DDA"/>
    <w:rsid w:val="00BB7FD0"/>
    <w:rsid w:val="00BC0421"/>
    <w:rsid w:val="00BC2446"/>
    <w:rsid w:val="00BC2DE8"/>
    <w:rsid w:val="00BC482A"/>
    <w:rsid w:val="00BC4C90"/>
    <w:rsid w:val="00BC5100"/>
    <w:rsid w:val="00BC701E"/>
    <w:rsid w:val="00BD1331"/>
    <w:rsid w:val="00BD1745"/>
    <w:rsid w:val="00BD20AB"/>
    <w:rsid w:val="00BD459D"/>
    <w:rsid w:val="00BD471F"/>
    <w:rsid w:val="00BD4983"/>
    <w:rsid w:val="00BD4FE2"/>
    <w:rsid w:val="00BD5AEE"/>
    <w:rsid w:val="00BD5ED5"/>
    <w:rsid w:val="00BD64E8"/>
    <w:rsid w:val="00BD6725"/>
    <w:rsid w:val="00BD69E3"/>
    <w:rsid w:val="00BE16D9"/>
    <w:rsid w:val="00BE19D0"/>
    <w:rsid w:val="00BE29DF"/>
    <w:rsid w:val="00BE325B"/>
    <w:rsid w:val="00BE32C3"/>
    <w:rsid w:val="00BE4F30"/>
    <w:rsid w:val="00BE5389"/>
    <w:rsid w:val="00BE5447"/>
    <w:rsid w:val="00BE59E3"/>
    <w:rsid w:val="00BE6149"/>
    <w:rsid w:val="00BE63EA"/>
    <w:rsid w:val="00BE67CB"/>
    <w:rsid w:val="00BE74A3"/>
    <w:rsid w:val="00BE7A3B"/>
    <w:rsid w:val="00BF0210"/>
    <w:rsid w:val="00BF14FD"/>
    <w:rsid w:val="00BF2622"/>
    <w:rsid w:val="00BF2A3C"/>
    <w:rsid w:val="00BF3BFD"/>
    <w:rsid w:val="00BF4A6A"/>
    <w:rsid w:val="00BF4BB5"/>
    <w:rsid w:val="00BF57DC"/>
    <w:rsid w:val="00BF5BA1"/>
    <w:rsid w:val="00BF5DFD"/>
    <w:rsid w:val="00BF615D"/>
    <w:rsid w:val="00BF692C"/>
    <w:rsid w:val="00BF698C"/>
    <w:rsid w:val="00BF74AE"/>
    <w:rsid w:val="00BF7694"/>
    <w:rsid w:val="00BF7876"/>
    <w:rsid w:val="00C004F1"/>
    <w:rsid w:val="00C008EB"/>
    <w:rsid w:val="00C01429"/>
    <w:rsid w:val="00C04A0D"/>
    <w:rsid w:val="00C04D8D"/>
    <w:rsid w:val="00C055B0"/>
    <w:rsid w:val="00C0683B"/>
    <w:rsid w:val="00C069D9"/>
    <w:rsid w:val="00C06B59"/>
    <w:rsid w:val="00C07C1A"/>
    <w:rsid w:val="00C110E7"/>
    <w:rsid w:val="00C12853"/>
    <w:rsid w:val="00C12A22"/>
    <w:rsid w:val="00C12F6B"/>
    <w:rsid w:val="00C132DE"/>
    <w:rsid w:val="00C138A1"/>
    <w:rsid w:val="00C1439F"/>
    <w:rsid w:val="00C14478"/>
    <w:rsid w:val="00C14B9C"/>
    <w:rsid w:val="00C14BFF"/>
    <w:rsid w:val="00C25F4C"/>
    <w:rsid w:val="00C2608D"/>
    <w:rsid w:val="00C274A6"/>
    <w:rsid w:val="00C27CB7"/>
    <w:rsid w:val="00C27F37"/>
    <w:rsid w:val="00C32E4F"/>
    <w:rsid w:val="00C330A6"/>
    <w:rsid w:val="00C33A40"/>
    <w:rsid w:val="00C33CDE"/>
    <w:rsid w:val="00C35863"/>
    <w:rsid w:val="00C35BB4"/>
    <w:rsid w:val="00C3742D"/>
    <w:rsid w:val="00C416D4"/>
    <w:rsid w:val="00C431BB"/>
    <w:rsid w:val="00C440CF"/>
    <w:rsid w:val="00C44156"/>
    <w:rsid w:val="00C44661"/>
    <w:rsid w:val="00C4497E"/>
    <w:rsid w:val="00C47894"/>
    <w:rsid w:val="00C47CE5"/>
    <w:rsid w:val="00C509EB"/>
    <w:rsid w:val="00C52754"/>
    <w:rsid w:val="00C53546"/>
    <w:rsid w:val="00C54630"/>
    <w:rsid w:val="00C5765B"/>
    <w:rsid w:val="00C61240"/>
    <w:rsid w:val="00C638A7"/>
    <w:rsid w:val="00C649C5"/>
    <w:rsid w:val="00C66D73"/>
    <w:rsid w:val="00C66EFE"/>
    <w:rsid w:val="00C67574"/>
    <w:rsid w:val="00C676B7"/>
    <w:rsid w:val="00C701B4"/>
    <w:rsid w:val="00C70D68"/>
    <w:rsid w:val="00C7123D"/>
    <w:rsid w:val="00C721C8"/>
    <w:rsid w:val="00C72B58"/>
    <w:rsid w:val="00C7440E"/>
    <w:rsid w:val="00C74B97"/>
    <w:rsid w:val="00C75866"/>
    <w:rsid w:val="00C765B0"/>
    <w:rsid w:val="00C807EF"/>
    <w:rsid w:val="00C81A27"/>
    <w:rsid w:val="00C81FC9"/>
    <w:rsid w:val="00C82C9E"/>
    <w:rsid w:val="00C830D9"/>
    <w:rsid w:val="00C861C9"/>
    <w:rsid w:val="00C9088F"/>
    <w:rsid w:val="00C909FE"/>
    <w:rsid w:val="00C9174D"/>
    <w:rsid w:val="00C91E53"/>
    <w:rsid w:val="00C92023"/>
    <w:rsid w:val="00C9220E"/>
    <w:rsid w:val="00C92950"/>
    <w:rsid w:val="00C92CF7"/>
    <w:rsid w:val="00C92DD3"/>
    <w:rsid w:val="00C92FCA"/>
    <w:rsid w:val="00C93DBC"/>
    <w:rsid w:val="00C93E70"/>
    <w:rsid w:val="00C971C2"/>
    <w:rsid w:val="00C97362"/>
    <w:rsid w:val="00CA0EA2"/>
    <w:rsid w:val="00CA145B"/>
    <w:rsid w:val="00CA2830"/>
    <w:rsid w:val="00CA52B2"/>
    <w:rsid w:val="00CA6B2D"/>
    <w:rsid w:val="00CB075D"/>
    <w:rsid w:val="00CB0AEB"/>
    <w:rsid w:val="00CB0BC5"/>
    <w:rsid w:val="00CB16A3"/>
    <w:rsid w:val="00CB2611"/>
    <w:rsid w:val="00CB2B75"/>
    <w:rsid w:val="00CB2ED2"/>
    <w:rsid w:val="00CB3084"/>
    <w:rsid w:val="00CB3F44"/>
    <w:rsid w:val="00CB4320"/>
    <w:rsid w:val="00CB439B"/>
    <w:rsid w:val="00CB4C07"/>
    <w:rsid w:val="00CB4DB7"/>
    <w:rsid w:val="00CB4F27"/>
    <w:rsid w:val="00CB7A75"/>
    <w:rsid w:val="00CB7C1D"/>
    <w:rsid w:val="00CC0F64"/>
    <w:rsid w:val="00CC129C"/>
    <w:rsid w:val="00CC17D3"/>
    <w:rsid w:val="00CC1FEC"/>
    <w:rsid w:val="00CC2058"/>
    <w:rsid w:val="00CC23E3"/>
    <w:rsid w:val="00CC3141"/>
    <w:rsid w:val="00CC4257"/>
    <w:rsid w:val="00CC425A"/>
    <w:rsid w:val="00CC486F"/>
    <w:rsid w:val="00CC5EA2"/>
    <w:rsid w:val="00CD06AB"/>
    <w:rsid w:val="00CD0C6E"/>
    <w:rsid w:val="00CD271C"/>
    <w:rsid w:val="00CD399B"/>
    <w:rsid w:val="00CD3B3E"/>
    <w:rsid w:val="00CD4A4E"/>
    <w:rsid w:val="00CE06A7"/>
    <w:rsid w:val="00CE16E1"/>
    <w:rsid w:val="00CE2D84"/>
    <w:rsid w:val="00CE2DB1"/>
    <w:rsid w:val="00CE3265"/>
    <w:rsid w:val="00CE3E03"/>
    <w:rsid w:val="00CE40F5"/>
    <w:rsid w:val="00CE446A"/>
    <w:rsid w:val="00CE50DF"/>
    <w:rsid w:val="00CE5A3C"/>
    <w:rsid w:val="00CE6A43"/>
    <w:rsid w:val="00CE6BFB"/>
    <w:rsid w:val="00CE7BDA"/>
    <w:rsid w:val="00CF03D6"/>
    <w:rsid w:val="00CF0965"/>
    <w:rsid w:val="00CF2C25"/>
    <w:rsid w:val="00CF3389"/>
    <w:rsid w:val="00CF3B0E"/>
    <w:rsid w:val="00CF3C02"/>
    <w:rsid w:val="00CF443E"/>
    <w:rsid w:val="00CF53BA"/>
    <w:rsid w:val="00CF561D"/>
    <w:rsid w:val="00CF59C3"/>
    <w:rsid w:val="00CF5A60"/>
    <w:rsid w:val="00CF7674"/>
    <w:rsid w:val="00CF7C3E"/>
    <w:rsid w:val="00CF7E7D"/>
    <w:rsid w:val="00D00340"/>
    <w:rsid w:val="00D00882"/>
    <w:rsid w:val="00D01453"/>
    <w:rsid w:val="00D0172E"/>
    <w:rsid w:val="00D01936"/>
    <w:rsid w:val="00D0286B"/>
    <w:rsid w:val="00D02D68"/>
    <w:rsid w:val="00D03718"/>
    <w:rsid w:val="00D0473C"/>
    <w:rsid w:val="00D0487A"/>
    <w:rsid w:val="00D04D1C"/>
    <w:rsid w:val="00D058BC"/>
    <w:rsid w:val="00D05EAF"/>
    <w:rsid w:val="00D06A66"/>
    <w:rsid w:val="00D06CC7"/>
    <w:rsid w:val="00D10849"/>
    <w:rsid w:val="00D10E77"/>
    <w:rsid w:val="00D1142C"/>
    <w:rsid w:val="00D12863"/>
    <w:rsid w:val="00D12E56"/>
    <w:rsid w:val="00D15303"/>
    <w:rsid w:val="00D15E28"/>
    <w:rsid w:val="00D16DAE"/>
    <w:rsid w:val="00D17262"/>
    <w:rsid w:val="00D1732B"/>
    <w:rsid w:val="00D178C2"/>
    <w:rsid w:val="00D20E39"/>
    <w:rsid w:val="00D21585"/>
    <w:rsid w:val="00D21AAA"/>
    <w:rsid w:val="00D232D6"/>
    <w:rsid w:val="00D24A2C"/>
    <w:rsid w:val="00D24C36"/>
    <w:rsid w:val="00D2715F"/>
    <w:rsid w:val="00D271E2"/>
    <w:rsid w:val="00D275F5"/>
    <w:rsid w:val="00D277E5"/>
    <w:rsid w:val="00D27C25"/>
    <w:rsid w:val="00D27FC0"/>
    <w:rsid w:val="00D30462"/>
    <w:rsid w:val="00D3454F"/>
    <w:rsid w:val="00D3610F"/>
    <w:rsid w:val="00D37585"/>
    <w:rsid w:val="00D3775F"/>
    <w:rsid w:val="00D37CE1"/>
    <w:rsid w:val="00D41BBA"/>
    <w:rsid w:val="00D4205A"/>
    <w:rsid w:val="00D4268C"/>
    <w:rsid w:val="00D4449F"/>
    <w:rsid w:val="00D44C19"/>
    <w:rsid w:val="00D4799D"/>
    <w:rsid w:val="00D47AD2"/>
    <w:rsid w:val="00D50489"/>
    <w:rsid w:val="00D51361"/>
    <w:rsid w:val="00D5148F"/>
    <w:rsid w:val="00D51D26"/>
    <w:rsid w:val="00D51E5A"/>
    <w:rsid w:val="00D527BD"/>
    <w:rsid w:val="00D53D9E"/>
    <w:rsid w:val="00D54D93"/>
    <w:rsid w:val="00D54E05"/>
    <w:rsid w:val="00D55497"/>
    <w:rsid w:val="00D579C2"/>
    <w:rsid w:val="00D604AC"/>
    <w:rsid w:val="00D6056C"/>
    <w:rsid w:val="00D60818"/>
    <w:rsid w:val="00D616E8"/>
    <w:rsid w:val="00D61844"/>
    <w:rsid w:val="00D61894"/>
    <w:rsid w:val="00D62E01"/>
    <w:rsid w:val="00D6380A"/>
    <w:rsid w:val="00D64A36"/>
    <w:rsid w:val="00D64C75"/>
    <w:rsid w:val="00D65E1D"/>
    <w:rsid w:val="00D65E99"/>
    <w:rsid w:val="00D67902"/>
    <w:rsid w:val="00D679F0"/>
    <w:rsid w:val="00D707CA"/>
    <w:rsid w:val="00D71419"/>
    <w:rsid w:val="00D719AE"/>
    <w:rsid w:val="00D7354A"/>
    <w:rsid w:val="00D735D0"/>
    <w:rsid w:val="00D7481D"/>
    <w:rsid w:val="00D74DBC"/>
    <w:rsid w:val="00D74E8D"/>
    <w:rsid w:val="00D75746"/>
    <w:rsid w:val="00D760ED"/>
    <w:rsid w:val="00D76A96"/>
    <w:rsid w:val="00D76E0A"/>
    <w:rsid w:val="00D81344"/>
    <w:rsid w:val="00D81F5C"/>
    <w:rsid w:val="00D82464"/>
    <w:rsid w:val="00D828DB"/>
    <w:rsid w:val="00D82B5B"/>
    <w:rsid w:val="00D82EC4"/>
    <w:rsid w:val="00D836C0"/>
    <w:rsid w:val="00D879A9"/>
    <w:rsid w:val="00D9128D"/>
    <w:rsid w:val="00D9167D"/>
    <w:rsid w:val="00D91B99"/>
    <w:rsid w:val="00D93EAA"/>
    <w:rsid w:val="00D94186"/>
    <w:rsid w:val="00D94A12"/>
    <w:rsid w:val="00D94C20"/>
    <w:rsid w:val="00D95D7C"/>
    <w:rsid w:val="00D96189"/>
    <w:rsid w:val="00D968A5"/>
    <w:rsid w:val="00D97131"/>
    <w:rsid w:val="00D9761C"/>
    <w:rsid w:val="00DA02DD"/>
    <w:rsid w:val="00DA0D56"/>
    <w:rsid w:val="00DA0FE2"/>
    <w:rsid w:val="00DA182F"/>
    <w:rsid w:val="00DA18B4"/>
    <w:rsid w:val="00DA1A87"/>
    <w:rsid w:val="00DA36A5"/>
    <w:rsid w:val="00DA3CD3"/>
    <w:rsid w:val="00DA44D5"/>
    <w:rsid w:val="00DA46FF"/>
    <w:rsid w:val="00DA5158"/>
    <w:rsid w:val="00DA57DF"/>
    <w:rsid w:val="00DA5A68"/>
    <w:rsid w:val="00DA61CE"/>
    <w:rsid w:val="00DA6E05"/>
    <w:rsid w:val="00DB03AC"/>
    <w:rsid w:val="00DB049F"/>
    <w:rsid w:val="00DB0AD6"/>
    <w:rsid w:val="00DB0EEB"/>
    <w:rsid w:val="00DB283A"/>
    <w:rsid w:val="00DB3A62"/>
    <w:rsid w:val="00DB3B68"/>
    <w:rsid w:val="00DB516B"/>
    <w:rsid w:val="00DB6264"/>
    <w:rsid w:val="00DC5F09"/>
    <w:rsid w:val="00DC61AC"/>
    <w:rsid w:val="00DC6DB1"/>
    <w:rsid w:val="00DC72C7"/>
    <w:rsid w:val="00DC7DDA"/>
    <w:rsid w:val="00DD017B"/>
    <w:rsid w:val="00DD124B"/>
    <w:rsid w:val="00DD1B67"/>
    <w:rsid w:val="00DD229B"/>
    <w:rsid w:val="00DD31E9"/>
    <w:rsid w:val="00DD32D5"/>
    <w:rsid w:val="00DD3E36"/>
    <w:rsid w:val="00DD454D"/>
    <w:rsid w:val="00DD46AC"/>
    <w:rsid w:val="00DD61DF"/>
    <w:rsid w:val="00DD6A67"/>
    <w:rsid w:val="00DD775C"/>
    <w:rsid w:val="00DE01E8"/>
    <w:rsid w:val="00DE1025"/>
    <w:rsid w:val="00DE17DB"/>
    <w:rsid w:val="00DE1D80"/>
    <w:rsid w:val="00DE27EA"/>
    <w:rsid w:val="00DE2AAC"/>
    <w:rsid w:val="00DE3B10"/>
    <w:rsid w:val="00DE729B"/>
    <w:rsid w:val="00DE74CF"/>
    <w:rsid w:val="00DF0E1E"/>
    <w:rsid w:val="00DF54E7"/>
    <w:rsid w:val="00DF5A60"/>
    <w:rsid w:val="00DF5E60"/>
    <w:rsid w:val="00E000E3"/>
    <w:rsid w:val="00E008E7"/>
    <w:rsid w:val="00E01970"/>
    <w:rsid w:val="00E029BE"/>
    <w:rsid w:val="00E0371E"/>
    <w:rsid w:val="00E03DB3"/>
    <w:rsid w:val="00E042E2"/>
    <w:rsid w:val="00E043C4"/>
    <w:rsid w:val="00E0485E"/>
    <w:rsid w:val="00E05037"/>
    <w:rsid w:val="00E0548D"/>
    <w:rsid w:val="00E05B21"/>
    <w:rsid w:val="00E05DAF"/>
    <w:rsid w:val="00E0636B"/>
    <w:rsid w:val="00E07234"/>
    <w:rsid w:val="00E12FC5"/>
    <w:rsid w:val="00E132D8"/>
    <w:rsid w:val="00E1368F"/>
    <w:rsid w:val="00E148DA"/>
    <w:rsid w:val="00E14D88"/>
    <w:rsid w:val="00E16EB1"/>
    <w:rsid w:val="00E1789E"/>
    <w:rsid w:val="00E210D4"/>
    <w:rsid w:val="00E211D1"/>
    <w:rsid w:val="00E21EF2"/>
    <w:rsid w:val="00E22230"/>
    <w:rsid w:val="00E2247E"/>
    <w:rsid w:val="00E227C5"/>
    <w:rsid w:val="00E233C0"/>
    <w:rsid w:val="00E23F6A"/>
    <w:rsid w:val="00E24062"/>
    <w:rsid w:val="00E24950"/>
    <w:rsid w:val="00E2521B"/>
    <w:rsid w:val="00E265F2"/>
    <w:rsid w:val="00E3011F"/>
    <w:rsid w:val="00E309CE"/>
    <w:rsid w:val="00E323FC"/>
    <w:rsid w:val="00E34F8D"/>
    <w:rsid w:val="00E356D3"/>
    <w:rsid w:val="00E35F2B"/>
    <w:rsid w:val="00E35FA7"/>
    <w:rsid w:val="00E36433"/>
    <w:rsid w:val="00E364F3"/>
    <w:rsid w:val="00E377EE"/>
    <w:rsid w:val="00E40012"/>
    <w:rsid w:val="00E40950"/>
    <w:rsid w:val="00E40999"/>
    <w:rsid w:val="00E413E5"/>
    <w:rsid w:val="00E41656"/>
    <w:rsid w:val="00E41B56"/>
    <w:rsid w:val="00E42110"/>
    <w:rsid w:val="00E42BA9"/>
    <w:rsid w:val="00E42C80"/>
    <w:rsid w:val="00E4549A"/>
    <w:rsid w:val="00E46CEE"/>
    <w:rsid w:val="00E50B6E"/>
    <w:rsid w:val="00E51FE6"/>
    <w:rsid w:val="00E53C4D"/>
    <w:rsid w:val="00E579C2"/>
    <w:rsid w:val="00E57E3C"/>
    <w:rsid w:val="00E60455"/>
    <w:rsid w:val="00E6182D"/>
    <w:rsid w:val="00E619BF"/>
    <w:rsid w:val="00E61B6F"/>
    <w:rsid w:val="00E61CD9"/>
    <w:rsid w:val="00E6304E"/>
    <w:rsid w:val="00E6338E"/>
    <w:rsid w:val="00E633F1"/>
    <w:rsid w:val="00E637E9"/>
    <w:rsid w:val="00E64BF8"/>
    <w:rsid w:val="00E66CB0"/>
    <w:rsid w:val="00E66D45"/>
    <w:rsid w:val="00E701A1"/>
    <w:rsid w:val="00E70559"/>
    <w:rsid w:val="00E71033"/>
    <w:rsid w:val="00E71894"/>
    <w:rsid w:val="00E72C75"/>
    <w:rsid w:val="00E72E4A"/>
    <w:rsid w:val="00E73CE9"/>
    <w:rsid w:val="00E74087"/>
    <w:rsid w:val="00E750D6"/>
    <w:rsid w:val="00E75B4A"/>
    <w:rsid w:val="00E76341"/>
    <w:rsid w:val="00E7670D"/>
    <w:rsid w:val="00E76BB6"/>
    <w:rsid w:val="00E80F77"/>
    <w:rsid w:val="00E816DF"/>
    <w:rsid w:val="00E8263E"/>
    <w:rsid w:val="00E82881"/>
    <w:rsid w:val="00E84DAB"/>
    <w:rsid w:val="00E86161"/>
    <w:rsid w:val="00E862C2"/>
    <w:rsid w:val="00E87A3C"/>
    <w:rsid w:val="00E87CCC"/>
    <w:rsid w:val="00E90396"/>
    <w:rsid w:val="00E9222E"/>
    <w:rsid w:val="00E92443"/>
    <w:rsid w:val="00E92853"/>
    <w:rsid w:val="00E9297B"/>
    <w:rsid w:val="00E93501"/>
    <w:rsid w:val="00E9388E"/>
    <w:rsid w:val="00E93B63"/>
    <w:rsid w:val="00E94149"/>
    <w:rsid w:val="00E94545"/>
    <w:rsid w:val="00E95B07"/>
    <w:rsid w:val="00E95CA2"/>
    <w:rsid w:val="00E96158"/>
    <w:rsid w:val="00E968F6"/>
    <w:rsid w:val="00E97239"/>
    <w:rsid w:val="00EA1899"/>
    <w:rsid w:val="00EA2BE2"/>
    <w:rsid w:val="00EA2DA7"/>
    <w:rsid w:val="00EA3435"/>
    <w:rsid w:val="00EA37F4"/>
    <w:rsid w:val="00EA4634"/>
    <w:rsid w:val="00EA46C6"/>
    <w:rsid w:val="00EA5243"/>
    <w:rsid w:val="00EA600F"/>
    <w:rsid w:val="00EA6CAC"/>
    <w:rsid w:val="00EB04B0"/>
    <w:rsid w:val="00EB05D2"/>
    <w:rsid w:val="00EB08A7"/>
    <w:rsid w:val="00EB09AA"/>
    <w:rsid w:val="00EB1714"/>
    <w:rsid w:val="00EB256C"/>
    <w:rsid w:val="00EB3B3A"/>
    <w:rsid w:val="00EB3ED5"/>
    <w:rsid w:val="00EB4699"/>
    <w:rsid w:val="00EB52DF"/>
    <w:rsid w:val="00EB6665"/>
    <w:rsid w:val="00EB6677"/>
    <w:rsid w:val="00EB6A58"/>
    <w:rsid w:val="00EB7E31"/>
    <w:rsid w:val="00EC0153"/>
    <w:rsid w:val="00EC37EB"/>
    <w:rsid w:val="00EC3C74"/>
    <w:rsid w:val="00EC3FD1"/>
    <w:rsid w:val="00EC5DDD"/>
    <w:rsid w:val="00EC60EC"/>
    <w:rsid w:val="00EC6BAB"/>
    <w:rsid w:val="00EC7AE0"/>
    <w:rsid w:val="00ED01D6"/>
    <w:rsid w:val="00ED080B"/>
    <w:rsid w:val="00ED11AB"/>
    <w:rsid w:val="00ED2181"/>
    <w:rsid w:val="00ED6318"/>
    <w:rsid w:val="00ED6C48"/>
    <w:rsid w:val="00ED77D9"/>
    <w:rsid w:val="00ED7940"/>
    <w:rsid w:val="00EE207B"/>
    <w:rsid w:val="00EE2622"/>
    <w:rsid w:val="00EE30F0"/>
    <w:rsid w:val="00EE40F3"/>
    <w:rsid w:val="00EE5D8E"/>
    <w:rsid w:val="00EE6C48"/>
    <w:rsid w:val="00EE72F3"/>
    <w:rsid w:val="00EE7403"/>
    <w:rsid w:val="00EE78ED"/>
    <w:rsid w:val="00EE7D67"/>
    <w:rsid w:val="00EF1BB1"/>
    <w:rsid w:val="00EF20FB"/>
    <w:rsid w:val="00EF2828"/>
    <w:rsid w:val="00EF2A73"/>
    <w:rsid w:val="00EF3EE8"/>
    <w:rsid w:val="00EF3EF5"/>
    <w:rsid w:val="00EF4A8B"/>
    <w:rsid w:val="00EF5376"/>
    <w:rsid w:val="00EF5884"/>
    <w:rsid w:val="00EF596B"/>
    <w:rsid w:val="00EF6467"/>
    <w:rsid w:val="00EF6537"/>
    <w:rsid w:val="00EF6919"/>
    <w:rsid w:val="00EF6D98"/>
    <w:rsid w:val="00EF73D2"/>
    <w:rsid w:val="00EF7941"/>
    <w:rsid w:val="00F00193"/>
    <w:rsid w:val="00F00326"/>
    <w:rsid w:val="00F00D81"/>
    <w:rsid w:val="00F00E69"/>
    <w:rsid w:val="00F021B9"/>
    <w:rsid w:val="00F02B23"/>
    <w:rsid w:val="00F038BA"/>
    <w:rsid w:val="00F03B67"/>
    <w:rsid w:val="00F0414E"/>
    <w:rsid w:val="00F0465B"/>
    <w:rsid w:val="00F0529E"/>
    <w:rsid w:val="00F0586B"/>
    <w:rsid w:val="00F05B47"/>
    <w:rsid w:val="00F1099D"/>
    <w:rsid w:val="00F12EB7"/>
    <w:rsid w:val="00F139A9"/>
    <w:rsid w:val="00F13E32"/>
    <w:rsid w:val="00F14212"/>
    <w:rsid w:val="00F169FA"/>
    <w:rsid w:val="00F1752A"/>
    <w:rsid w:val="00F178FF"/>
    <w:rsid w:val="00F2680B"/>
    <w:rsid w:val="00F2696F"/>
    <w:rsid w:val="00F274F6"/>
    <w:rsid w:val="00F276E8"/>
    <w:rsid w:val="00F2778A"/>
    <w:rsid w:val="00F3059C"/>
    <w:rsid w:val="00F30A64"/>
    <w:rsid w:val="00F3160F"/>
    <w:rsid w:val="00F32860"/>
    <w:rsid w:val="00F362D9"/>
    <w:rsid w:val="00F37716"/>
    <w:rsid w:val="00F3795D"/>
    <w:rsid w:val="00F4013E"/>
    <w:rsid w:val="00F408D9"/>
    <w:rsid w:val="00F409B0"/>
    <w:rsid w:val="00F40CCE"/>
    <w:rsid w:val="00F415DE"/>
    <w:rsid w:val="00F41EEC"/>
    <w:rsid w:val="00F43114"/>
    <w:rsid w:val="00F458A1"/>
    <w:rsid w:val="00F4680C"/>
    <w:rsid w:val="00F47AE0"/>
    <w:rsid w:val="00F47B4A"/>
    <w:rsid w:val="00F47D9F"/>
    <w:rsid w:val="00F500D0"/>
    <w:rsid w:val="00F515E2"/>
    <w:rsid w:val="00F516CB"/>
    <w:rsid w:val="00F52F04"/>
    <w:rsid w:val="00F533BC"/>
    <w:rsid w:val="00F53910"/>
    <w:rsid w:val="00F53F46"/>
    <w:rsid w:val="00F554E6"/>
    <w:rsid w:val="00F55F6D"/>
    <w:rsid w:val="00F56ED9"/>
    <w:rsid w:val="00F579EE"/>
    <w:rsid w:val="00F57D6F"/>
    <w:rsid w:val="00F61FB5"/>
    <w:rsid w:val="00F63841"/>
    <w:rsid w:val="00F643C2"/>
    <w:rsid w:val="00F6470B"/>
    <w:rsid w:val="00F65BDC"/>
    <w:rsid w:val="00F661DB"/>
    <w:rsid w:val="00F7144C"/>
    <w:rsid w:val="00F72EA7"/>
    <w:rsid w:val="00F735B6"/>
    <w:rsid w:val="00F7431B"/>
    <w:rsid w:val="00F76FC0"/>
    <w:rsid w:val="00F8094D"/>
    <w:rsid w:val="00F8200D"/>
    <w:rsid w:val="00F8223C"/>
    <w:rsid w:val="00F82A29"/>
    <w:rsid w:val="00F83004"/>
    <w:rsid w:val="00F832BA"/>
    <w:rsid w:val="00F8399E"/>
    <w:rsid w:val="00F840DE"/>
    <w:rsid w:val="00F85D2F"/>
    <w:rsid w:val="00F85F9A"/>
    <w:rsid w:val="00F86605"/>
    <w:rsid w:val="00F86691"/>
    <w:rsid w:val="00F87E62"/>
    <w:rsid w:val="00F914B2"/>
    <w:rsid w:val="00F92118"/>
    <w:rsid w:val="00F92789"/>
    <w:rsid w:val="00F92F8E"/>
    <w:rsid w:val="00F938EC"/>
    <w:rsid w:val="00F93956"/>
    <w:rsid w:val="00F940CA"/>
    <w:rsid w:val="00F95C76"/>
    <w:rsid w:val="00FA0207"/>
    <w:rsid w:val="00FA0968"/>
    <w:rsid w:val="00FA0BF8"/>
    <w:rsid w:val="00FA1002"/>
    <w:rsid w:val="00FA23FC"/>
    <w:rsid w:val="00FA2D01"/>
    <w:rsid w:val="00FA36AC"/>
    <w:rsid w:val="00FA5686"/>
    <w:rsid w:val="00FA5CC2"/>
    <w:rsid w:val="00FA7BF4"/>
    <w:rsid w:val="00FB065B"/>
    <w:rsid w:val="00FB06B4"/>
    <w:rsid w:val="00FB0A4B"/>
    <w:rsid w:val="00FB125F"/>
    <w:rsid w:val="00FB2C87"/>
    <w:rsid w:val="00FB32DB"/>
    <w:rsid w:val="00FB346A"/>
    <w:rsid w:val="00FB4D9A"/>
    <w:rsid w:val="00FB4F90"/>
    <w:rsid w:val="00FB6344"/>
    <w:rsid w:val="00FB6F1C"/>
    <w:rsid w:val="00FC0207"/>
    <w:rsid w:val="00FC0981"/>
    <w:rsid w:val="00FC16AF"/>
    <w:rsid w:val="00FC1B0A"/>
    <w:rsid w:val="00FC4135"/>
    <w:rsid w:val="00FC4278"/>
    <w:rsid w:val="00FC56EA"/>
    <w:rsid w:val="00FC6A1B"/>
    <w:rsid w:val="00FC6A22"/>
    <w:rsid w:val="00FC7D3C"/>
    <w:rsid w:val="00FD10C6"/>
    <w:rsid w:val="00FD1D8D"/>
    <w:rsid w:val="00FD24D4"/>
    <w:rsid w:val="00FD287B"/>
    <w:rsid w:val="00FD3250"/>
    <w:rsid w:val="00FD33E5"/>
    <w:rsid w:val="00FD61EB"/>
    <w:rsid w:val="00FE12A3"/>
    <w:rsid w:val="00FE134D"/>
    <w:rsid w:val="00FE1FE4"/>
    <w:rsid w:val="00FE56BB"/>
    <w:rsid w:val="00FE70BC"/>
    <w:rsid w:val="00FE774C"/>
    <w:rsid w:val="00FF104D"/>
    <w:rsid w:val="00FF14B3"/>
    <w:rsid w:val="00FF3CA6"/>
    <w:rsid w:val="00FF45A6"/>
    <w:rsid w:val="00FF4B4F"/>
    <w:rsid w:val="00FF5534"/>
    <w:rsid w:val="00FF563A"/>
    <w:rsid w:val="00FF6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D38310"/>
  <w15:docId w15:val="{809A0F95-8DC2-4ABD-BFD2-B7D56EEF4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2C74"/>
    <w:pPr>
      <w:spacing w:before="60" w:after="60"/>
      <w:ind w:firstLine="567"/>
      <w:jc w:val="both"/>
    </w:pPr>
    <w:rPr>
      <w:rFonts w:ascii="Times New Roman" w:hAnsi="Times New Roman"/>
      <w:sz w:val="26"/>
      <w:szCs w:val="22"/>
      <w:lang w:val="vi-VN"/>
    </w:rPr>
  </w:style>
  <w:style w:type="paragraph" w:styleId="Heading1">
    <w:name w:val="heading 1"/>
    <w:aliases w:val="CHUONG,L1,Heading 1 AGT ESIA,RSKH1,RSKHeading 1,Level 1,Report1,head1,Heading 1 URS,Chapter Heading,Head 1wsa,Abt Heading 1,Chapter Head,D&amp;M,D&amp;M 1,TOC1,h1,LDM HEADING 1,LDM,LDM_1,VN,MVA,heading,ADB Heading 1,Tieude1,Heading,DB + .VnTimeH,DB"/>
    <w:basedOn w:val="Normal"/>
    <w:next w:val="Normal"/>
    <w:link w:val="Heading1Char"/>
    <w:qFormat/>
    <w:rsid w:val="006216F2"/>
    <w:pPr>
      <w:widowControl w:val="0"/>
      <w:numPr>
        <w:numId w:val="2"/>
      </w:numPr>
      <w:spacing w:before="120" w:after="120"/>
      <w:outlineLvl w:val="0"/>
    </w:pPr>
    <w:rPr>
      <w:rFonts w:ascii="Times New Roman Bold" w:eastAsia="Times New Roman" w:hAnsi="Times New Roman Bold"/>
      <w:b/>
      <w:szCs w:val="26"/>
      <w:lang w:val="en-US"/>
    </w:rPr>
  </w:style>
  <w:style w:type="paragraph" w:styleId="Heading2">
    <w:name w:val="heading 2"/>
    <w:aliases w:val="HEADING 2,h2,MVA2,L2,H2,Level 2,Heading 2 AGT ESIA,DNV-H2,RSKH2,Heading 2 URS,ËÑÇ¢éÍ 2,Major Heading,hseHeading 2,top heading 2,Se,??? 2,Heading 21,ADB Heading 2,head2,1.1,IRMS2,IRMS 2,ERMH2,Section Heading,標題 2.1,Tieude2,MUC 2 Char,MUC 2"/>
    <w:basedOn w:val="Normal"/>
    <w:next w:val="Normal"/>
    <w:link w:val="Heading2Char"/>
    <w:qFormat/>
    <w:rsid w:val="00480124"/>
    <w:pPr>
      <w:keepNext/>
      <w:numPr>
        <w:ilvl w:val="1"/>
        <w:numId w:val="2"/>
      </w:numPr>
      <w:outlineLvl w:val="1"/>
    </w:pPr>
    <w:rPr>
      <w:rFonts w:ascii="Times New Roman Bold" w:eastAsia="Times New Roman" w:hAnsi="Times New Roman Bold"/>
      <w:b/>
      <w:szCs w:val="20"/>
      <w:lang w:val="en-US"/>
    </w:rPr>
  </w:style>
  <w:style w:type="paragraph" w:styleId="Heading3">
    <w:name w:val="heading 3"/>
    <w:aliases w:val="Heading 3 a),Section1,SW-Heading 3,small-head3 Char,Heading 3A Char,Heading 3 Char Char Char Char Char Char Char Char Char Char Char Char Char Char Char Char Char,My Heading3,Mystyle3,Mystyle31,Mystyle32,Mystyle33,Mystyle311,Mystyle321,03.Muc2"/>
    <w:basedOn w:val="Normal"/>
    <w:next w:val="Normal"/>
    <w:link w:val="Heading3Char"/>
    <w:qFormat/>
    <w:rsid w:val="00B37982"/>
    <w:pPr>
      <w:keepNext/>
      <w:numPr>
        <w:ilvl w:val="2"/>
        <w:numId w:val="2"/>
      </w:numPr>
      <w:outlineLvl w:val="2"/>
    </w:pPr>
    <w:rPr>
      <w:rFonts w:ascii="Times New Roman Bold" w:eastAsia="Times New Roman" w:hAnsi="Times New Roman Bold"/>
      <w:b/>
      <w:szCs w:val="20"/>
      <w:lang w:val="en-US"/>
    </w:rPr>
  </w:style>
  <w:style w:type="paragraph" w:styleId="Heading4">
    <w:name w:val="heading 4"/>
    <w:basedOn w:val="Subtitle"/>
    <w:next w:val="Normal"/>
    <w:link w:val="Heading4Char"/>
    <w:uiPriority w:val="9"/>
    <w:rsid w:val="0082536F"/>
    <w:pPr>
      <w:outlineLvl w:val="3"/>
    </w:pPr>
    <w:rPr>
      <w:lang w:val="en-US"/>
    </w:rPr>
  </w:style>
  <w:style w:type="paragraph" w:styleId="Heading5">
    <w:name w:val="heading 5"/>
    <w:aliases w:val="Heading1,Heading 5 Char Char Char,Heading 5 Char Char,05.Muc4,4,Heading 5 Char Char Char Char Char Char,Heading 51,Heading5,Hong 5,H5(copy),05,Muc4,Heading 5 Char Char Char Char Char,Muc4 Char,Heading A,BANG,H 5,8.1,BMT-4"/>
    <w:basedOn w:val="Normal"/>
    <w:next w:val="Normal"/>
    <w:link w:val="Heading5Char"/>
    <w:qFormat/>
    <w:rsid w:val="00665F07"/>
    <w:pPr>
      <w:numPr>
        <w:ilvl w:val="3"/>
        <w:numId w:val="2"/>
      </w:numPr>
      <w:outlineLvl w:val="4"/>
    </w:pPr>
    <w:rPr>
      <w:rFonts w:eastAsia="Times New Roman"/>
      <w:b/>
      <w:bCs/>
      <w:iCs/>
      <w:szCs w:val="26"/>
    </w:rPr>
  </w:style>
  <w:style w:type="paragraph" w:styleId="Heading6">
    <w:name w:val="heading 6"/>
    <w:basedOn w:val="Normal"/>
    <w:next w:val="Normal"/>
    <w:link w:val="Heading6Char"/>
    <w:unhideWhenUsed/>
    <w:rsid w:val="00966A20"/>
    <w:pPr>
      <w:spacing w:before="240"/>
      <w:ind w:left="-23"/>
      <w:jc w:val="center"/>
      <w:outlineLvl w:val="5"/>
    </w:pPr>
    <w:rPr>
      <w:rFonts w:eastAsia="Times New Roman"/>
      <w:b/>
      <w:bCs/>
    </w:rPr>
  </w:style>
  <w:style w:type="paragraph" w:styleId="Heading7">
    <w:name w:val="heading 7"/>
    <w:basedOn w:val="Normal"/>
    <w:next w:val="Normal"/>
    <w:link w:val="Heading7Char"/>
    <w:rsid w:val="00966A20"/>
    <w:pPr>
      <w:keepNext/>
      <w:ind w:firstLine="720"/>
      <w:outlineLvl w:val="6"/>
    </w:pPr>
    <w:rPr>
      <w:rFonts w:eastAsia="Times New Roman"/>
      <w:b/>
      <w:szCs w:val="20"/>
    </w:rPr>
  </w:style>
  <w:style w:type="paragraph" w:styleId="Heading8">
    <w:name w:val="heading 8"/>
    <w:basedOn w:val="Normal"/>
    <w:next w:val="Normal"/>
    <w:link w:val="Heading8Char"/>
    <w:rsid w:val="00966A20"/>
    <w:pPr>
      <w:keepNext/>
      <w:ind w:firstLine="2694"/>
      <w:outlineLvl w:val="7"/>
    </w:pPr>
    <w:rPr>
      <w:rFonts w:eastAsia="Times New Roman"/>
      <w:b/>
      <w:sz w:val="28"/>
      <w:szCs w:val="20"/>
    </w:rPr>
  </w:style>
  <w:style w:type="paragraph" w:styleId="Heading9">
    <w:name w:val="heading 9"/>
    <w:basedOn w:val="Normal"/>
    <w:next w:val="Normal"/>
    <w:link w:val="Heading9Char"/>
    <w:rsid w:val="00966A20"/>
    <w:pPr>
      <w:keepNext/>
      <w:ind w:left="720"/>
      <w:outlineLvl w:val="8"/>
    </w:pPr>
    <w:rPr>
      <w:rFonts w:eastAsia="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
    <w:name w:val="a2"/>
    <w:basedOn w:val="Normal"/>
    <w:autoRedefine/>
    <w:rsid w:val="00966A20"/>
    <w:pPr>
      <w:keepNext/>
      <w:numPr>
        <w:numId w:val="1"/>
      </w:numPr>
      <w:tabs>
        <w:tab w:val="left" w:pos="567"/>
        <w:tab w:val="left" w:pos="993"/>
      </w:tabs>
      <w:spacing w:line="360" w:lineRule="auto"/>
      <w:ind w:right="68"/>
      <w:outlineLvl w:val="0"/>
    </w:pPr>
    <w:rPr>
      <w:rFonts w:eastAsia="Times New Roman"/>
      <w:b/>
      <w:bCs/>
      <w:color w:val="FF0000"/>
      <w:spacing w:val="-4"/>
      <w:kern w:val="32"/>
      <w:szCs w:val="26"/>
      <w:lang w:val="en-US"/>
    </w:rPr>
  </w:style>
  <w:style w:type="character" w:customStyle="1" w:styleId="Heading1Char">
    <w:name w:val="Heading 1 Char"/>
    <w:aliases w:val="CHUONG Char,L1 Char,Heading 1 AGT ESIA Char,RSKH1 Char,RSKHeading 1 Char,Level 1 Char,Report1 Char,head1 Char,Heading 1 URS Char,Chapter Heading Char,Head 1wsa Char,Abt Heading 1 Char,Chapter Head Char,D&amp;M Char,D&amp;M 1 Char,TOC1 Char"/>
    <w:link w:val="Heading1"/>
    <w:rsid w:val="006216F2"/>
    <w:rPr>
      <w:rFonts w:ascii="Times New Roman Bold" w:eastAsia="Times New Roman" w:hAnsi="Times New Roman Bold"/>
      <w:b/>
      <w:sz w:val="26"/>
      <w:szCs w:val="26"/>
    </w:rPr>
  </w:style>
  <w:style w:type="character" w:customStyle="1" w:styleId="Heading2Char">
    <w:name w:val="Heading 2 Char"/>
    <w:aliases w:val="HEADING 2 Char,h2 Char,MVA2 Char,L2 Char,H2 Char,Level 2 Char,Heading 2 AGT ESIA Char,DNV-H2 Char,RSKH2 Char,Heading 2 URS Char,ËÑÇ¢éÍ 2 Char,Major Heading Char,hseHeading 2 Char,top heading 2 Char,Se Char,??? 2 Char,Heading 21 Char"/>
    <w:link w:val="Heading2"/>
    <w:rsid w:val="00480124"/>
    <w:rPr>
      <w:rFonts w:ascii="Times New Roman Bold" w:eastAsia="Times New Roman" w:hAnsi="Times New Roman Bold"/>
      <w:b/>
      <w:sz w:val="26"/>
    </w:rPr>
  </w:style>
  <w:style w:type="character" w:customStyle="1" w:styleId="Heading3Char">
    <w:name w:val="Heading 3 Char"/>
    <w:aliases w:val="Heading 3 a) Char,Section1 Char,SW-Heading 3 Char,small-head3 Char Char,Heading 3A Char Char,Heading 3 Char Char Char Char Char Char Char Char Char Char Char Char Char Char Char Char Char Char,My Heading3 Char,Mystyle3 Char,Mystyle31 Char"/>
    <w:link w:val="Heading3"/>
    <w:rsid w:val="00B37982"/>
    <w:rPr>
      <w:rFonts w:ascii="Times New Roman Bold" w:eastAsia="Times New Roman" w:hAnsi="Times New Roman Bold"/>
      <w:b/>
      <w:sz w:val="26"/>
    </w:rPr>
  </w:style>
  <w:style w:type="character" w:customStyle="1" w:styleId="Heading4Char">
    <w:name w:val="Heading 4 Char"/>
    <w:link w:val="Heading4"/>
    <w:uiPriority w:val="9"/>
    <w:rsid w:val="0082536F"/>
    <w:rPr>
      <w:rFonts w:ascii="Times New Roman" w:eastAsia="Times New Roman" w:hAnsi="Times New Roman"/>
      <w:sz w:val="26"/>
    </w:rPr>
  </w:style>
  <w:style w:type="character" w:customStyle="1" w:styleId="Heading5Char">
    <w:name w:val="Heading 5 Char"/>
    <w:aliases w:val="Heading1 Char,Heading 5 Char Char Char Char,Heading 5 Char Char Char1,05.Muc4 Char,4 Char,Heading 5 Char Char Char Char Char Char Char,Heading 51 Char,Heading5 Char,Hong 5 Char,H5(copy) Char,05 Char,Muc4 Char1,Muc4 Char Char,BANG Char"/>
    <w:link w:val="Heading5"/>
    <w:rsid w:val="00665F07"/>
    <w:rPr>
      <w:rFonts w:ascii="Times New Roman" w:eastAsia="Times New Roman" w:hAnsi="Times New Roman"/>
      <w:b/>
      <w:bCs/>
      <w:iCs/>
      <w:sz w:val="26"/>
      <w:szCs w:val="26"/>
      <w:lang w:val="vi-VN"/>
    </w:rPr>
  </w:style>
  <w:style w:type="character" w:customStyle="1" w:styleId="Heading6Char">
    <w:name w:val="Heading 6 Char"/>
    <w:link w:val="Heading6"/>
    <w:rsid w:val="00966A20"/>
    <w:rPr>
      <w:rFonts w:eastAsia="Times New Roman"/>
      <w:b/>
      <w:bCs/>
      <w:sz w:val="22"/>
      <w:szCs w:val="22"/>
    </w:rPr>
  </w:style>
  <w:style w:type="character" w:customStyle="1" w:styleId="Heading7Char">
    <w:name w:val="Heading 7 Char"/>
    <w:link w:val="Heading7"/>
    <w:rsid w:val="00966A20"/>
    <w:rPr>
      <w:rFonts w:ascii="Times New Roman" w:eastAsia="Times New Roman" w:hAnsi="Times New Roman"/>
      <w:b/>
      <w:sz w:val="26"/>
    </w:rPr>
  </w:style>
  <w:style w:type="character" w:customStyle="1" w:styleId="Heading8Char">
    <w:name w:val="Heading 8 Char"/>
    <w:link w:val="Heading8"/>
    <w:rsid w:val="00966A20"/>
    <w:rPr>
      <w:rFonts w:ascii="Times New Roman" w:eastAsia="Times New Roman" w:hAnsi="Times New Roman"/>
      <w:b/>
      <w:sz w:val="28"/>
    </w:rPr>
  </w:style>
  <w:style w:type="character" w:customStyle="1" w:styleId="Heading9Char">
    <w:name w:val="Heading 9 Char"/>
    <w:link w:val="Heading9"/>
    <w:rsid w:val="00966A20"/>
    <w:rPr>
      <w:rFonts w:ascii="Times New Roman" w:eastAsia="Times New Roman" w:hAnsi="Times New Roman"/>
      <w:sz w:val="26"/>
    </w:rPr>
  </w:style>
  <w:style w:type="paragraph" w:styleId="Caption">
    <w:name w:val="caption"/>
    <w:basedOn w:val="Normal"/>
    <w:next w:val="Normal"/>
    <w:rsid w:val="00966A20"/>
    <w:pPr>
      <w:ind w:left="720"/>
    </w:pPr>
    <w:rPr>
      <w:rFonts w:eastAsia="Times New Roman"/>
      <w:szCs w:val="20"/>
      <w:lang w:val="en-US"/>
    </w:rPr>
  </w:style>
  <w:style w:type="paragraph" w:styleId="Title">
    <w:name w:val="Title"/>
    <w:aliases w:val="BMT-5"/>
    <w:basedOn w:val="Normal"/>
    <w:link w:val="TitleChar"/>
    <w:qFormat/>
    <w:rsid w:val="00775A5D"/>
    <w:pPr>
      <w:numPr>
        <w:ilvl w:val="4"/>
        <w:numId w:val="2"/>
      </w:numPr>
      <w:ind w:firstLine="567"/>
    </w:pPr>
    <w:rPr>
      <w:rFonts w:eastAsia="Times New Roman"/>
      <w:b/>
      <w:i/>
      <w:szCs w:val="20"/>
    </w:rPr>
  </w:style>
  <w:style w:type="character" w:customStyle="1" w:styleId="TitleChar">
    <w:name w:val="Title Char"/>
    <w:aliases w:val="BMT-5 Char"/>
    <w:link w:val="Title"/>
    <w:rsid w:val="00775A5D"/>
    <w:rPr>
      <w:rFonts w:ascii="Times New Roman" w:eastAsia="Times New Roman" w:hAnsi="Times New Roman"/>
      <w:b/>
      <w:i/>
      <w:sz w:val="26"/>
      <w:lang w:val="vi-VN"/>
    </w:rPr>
  </w:style>
  <w:style w:type="paragraph" w:styleId="Subtitle">
    <w:name w:val="Subtitle"/>
    <w:aliases w:val="sub,CẤP 1,cong"/>
    <w:basedOn w:val="Normal"/>
    <w:link w:val="SubtitleChar"/>
    <w:uiPriority w:val="11"/>
    <w:qFormat/>
    <w:rsid w:val="00522FA5"/>
    <w:pPr>
      <w:widowControl w:val="0"/>
      <w:numPr>
        <w:numId w:val="9"/>
      </w:numPr>
      <w:spacing w:before="20" w:after="20"/>
    </w:pPr>
    <w:rPr>
      <w:rFonts w:eastAsia="Times New Roman"/>
      <w:szCs w:val="20"/>
    </w:rPr>
  </w:style>
  <w:style w:type="character" w:customStyle="1" w:styleId="SubtitleChar">
    <w:name w:val="Subtitle Char"/>
    <w:aliases w:val="sub Char,CẤP 1 Char,cong Char"/>
    <w:link w:val="Subtitle"/>
    <w:uiPriority w:val="11"/>
    <w:rsid w:val="00522FA5"/>
    <w:rPr>
      <w:rFonts w:ascii="Times New Roman" w:eastAsia="Times New Roman" w:hAnsi="Times New Roman"/>
      <w:sz w:val="26"/>
      <w:lang w:val="vi-VN"/>
    </w:rPr>
  </w:style>
  <w:style w:type="character" w:styleId="Emphasis">
    <w:name w:val="Emphasis"/>
    <w:rsid w:val="00966A20"/>
    <w:rPr>
      <w:rFonts w:cs="Times New Roman"/>
      <w:i/>
      <w:iCs/>
    </w:rPr>
  </w:style>
  <w:style w:type="paragraph" w:styleId="ListParagraph">
    <w:name w:val="List Paragraph"/>
    <w:aliases w:val="1LU2,tieu de phu 1,Picture,List Paragraph1,H1,List Paragraph11,List Paragraph2,chữ trong bảng,Nội dung,Hình ảnh,Colorful List - Accent 11,bảng,List Paragraph111,Gach-,Gach -,hình,ADB Normal,List_Paragraph,Multilevel para_II,1 Paraprah,tru"/>
    <w:basedOn w:val="Normal"/>
    <w:link w:val="ListParagraphChar"/>
    <w:uiPriority w:val="34"/>
    <w:qFormat/>
    <w:rsid w:val="00B7754A"/>
    <w:pPr>
      <w:widowControl w:val="0"/>
      <w:numPr>
        <w:numId w:val="8"/>
      </w:numPr>
      <w:contextualSpacing/>
    </w:pPr>
    <w:rPr>
      <w:szCs w:val="20"/>
      <w:lang w:val="en-US"/>
    </w:rPr>
  </w:style>
  <w:style w:type="character" w:customStyle="1" w:styleId="ListParagraphChar">
    <w:name w:val="List Paragraph Char"/>
    <w:aliases w:val="1LU2 Char,tieu de phu 1 Char,Picture Char,List Paragraph1 Char,H1 Char,List Paragraph11 Char,List Paragraph2 Char,chữ trong bảng Char,Nội dung Char,Hình ảnh Char,Colorful List - Accent 11 Char,bảng Char,List Paragraph111 Char"/>
    <w:link w:val="ListParagraph"/>
    <w:uiPriority w:val="34"/>
    <w:qFormat/>
    <w:rsid w:val="00B7754A"/>
    <w:rPr>
      <w:rFonts w:ascii="Times New Roman" w:hAnsi="Times New Roman"/>
      <w:sz w:val="26"/>
    </w:rPr>
  </w:style>
  <w:style w:type="paragraph" w:styleId="TOCHeading">
    <w:name w:val="TOC Heading"/>
    <w:basedOn w:val="Heading1"/>
    <w:next w:val="Normal"/>
    <w:uiPriority w:val="39"/>
    <w:unhideWhenUsed/>
    <w:qFormat/>
    <w:rsid w:val="00966A20"/>
    <w:pPr>
      <w:keepLines/>
      <w:numPr>
        <w:numId w:val="0"/>
      </w:numPr>
      <w:spacing w:before="480" w:line="276" w:lineRule="auto"/>
      <w:outlineLvl w:val="9"/>
    </w:pPr>
    <w:rPr>
      <w:rFonts w:ascii="Cambria" w:hAnsi="Cambria"/>
      <w:bCs/>
      <w:color w:val="365F91"/>
      <w:szCs w:val="28"/>
    </w:rPr>
  </w:style>
  <w:style w:type="paragraph" w:styleId="BalloonText">
    <w:name w:val="Balloon Text"/>
    <w:basedOn w:val="Normal"/>
    <w:link w:val="BalloonTextChar"/>
    <w:unhideWhenUsed/>
    <w:rsid w:val="001762D5"/>
    <w:rPr>
      <w:rFonts w:ascii="Tahoma" w:hAnsi="Tahoma" w:cs="Tahoma"/>
      <w:sz w:val="16"/>
      <w:szCs w:val="16"/>
    </w:rPr>
  </w:style>
  <w:style w:type="character" w:customStyle="1" w:styleId="BalloonTextChar">
    <w:name w:val="Balloon Text Char"/>
    <w:basedOn w:val="DefaultParagraphFont"/>
    <w:link w:val="BalloonText"/>
    <w:rsid w:val="001762D5"/>
    <w:rPr>
      <w:rFonts w:ascii="Tahoma" w:hAnsi="Tahoma" w:cs="Tahoma"/>
      <w:sz w:val="16"/>
      <w:szCs w:val="16"/>
      <w:lang w:val="vi-VN"/>
    </w:rPr>
  </w:style>
  <w:style w:type="paragraph" w:styleId="Header">
    <w:name w:val="header"/>
    <w:aliases w:val="Char Char Char"/>
    <w:basedOn w:val="Normal"/>
    <w:link w:val="HeaderChar"/>
    <w:uiPriority w:val="99"/>
    <w:unhideWhenUsed/>
    <w:rsid w:val="00D64C75"/>
    <w:pPr>
      <w:tabs>
        <w:tab w:val="center" w:pos="4680"/>
        <w:tab w:val="right" w:pos="9360"/>
      </w:tabs>
    </w:pPr>
  </w:style>
  <w:style w:type="character" w:customStyle="1" w:styleId="HeaderChar">
    <w:name w:val="Header Char"/>
    <w:aliases w:val="Char Char Char Char1"/>
    <w:basedOn w:val="DefaultParagraphFont"/>
    <w:link w:val="Header"/>
    <w:uiPriority w:val="99"/>
    <w:rsid w:val="00D64C75"/>
    <w:rPr>
      <w:rFonts w:ascii="Times New Roman" w:hAnsi="Times New Roman"/>
      <w:sz w:val="26"/>
      <w:szCs w:val="22"/>
      <w:lang w:val="vi-VN"/>
    </w:rPr>
  </w:style>
  <w:style w:type="paragraph" w:styleId="Footer">
    <w:name w:val="footer"/>
    <w:aliases w:val="BVI-ft"/>
    <w:basedOn w:val="Normal"/>
    <w:link w:val="FooterChar"/>
    <w:uiPriority w:val="99"/>
    <w:unhideWhenUsed/>
    <w:rsid w:val="00D64C75"/>
    <w:pPr>
      <w:tabs>
        <w:tab w:val="center" w:pos="4680"/>
        <w:tab w:val="right" w:pos="9360"/>
      </w:tabs>
    </w:pPr>
  </w:style>
  <w:style w:type="character" w:customStyle="1" w:styleId="FooterChar">
    <w:name w:val="Footer Char"/>
    <w:aliases w:val="BVI-ft Char"/>
    <w:basedOn w:val="DefaultParagraphFont"/>
    <w:link w:val="Footer"/>
    <w:uiPriority w:val="99"/>
    <w:rsid w:val="00D64C75"/>
    <w:rPr>
      <w:rFonts w:ascii="Times New Roman" w:hAnsi="Times New Roman"/>
      <w:sz w:val="26"/>
      <w:szCs w:val="22"/>
      <w:lang w:val="vi-VN"/>
    </w:rPr>
  </w:style>
  <w:style w:type="paragraph" w:customStyle="1" w:styleId="Dash">
    <w:name w:val="Dash"/>
    <w:basedOn w:val="Normal"/>
    <w:rsid w:val="00FD24D4"/>
    <w:pPr>
      <w:widowControl w:val="0"/>
      <w:numPr>
        <w:numId w:val="3"/>
      </w:numPr>
      <w:suppressAutoHyphens/>
      <w:autoSpaceDN w:val="0"/>
      <w:textAlignment w:val="baseline"/>
    </w:pPr>
    <w:rPr>
      <w:rFonts w:eastAsia="SimSun" w:cs="Mangal"/>
      <w:kern w:val="3"/>
      <w:sz w:val="28"/>
      <w:szCs w:val="24"/>
      <w:lang w:val="en-US" w:eastAsia="zh-CN" w:bidi="hi-IN"/>
    </w:rPr>
  </w:style>
  <w:style w:type="numbering" w:customStyle="1" w:styleId="WW8Num23">
    <w:name w:val="WW8Num23"/>
    <w:basedOn w:val="NoList"/>
    <w:rsid w:val="00FD24D4"/>
    <w:pPr>
      <w:numPr>
        <w:numId w:val="3"/>
      </w:numPr>
    </w:pPr>
  </w:style>
  <w:style w:type="character" w:styleId="FollowedHyperlink">
    <w:name w:val="FollowedHyperlink"/>
    <w:uiPriority w:val="99"/>
    <w:unhideWhenUsed/>
    <w:rsid w:val="00256253"/>
    <w:rPr>
      <w:color w:val="800080"/>
      <w:u w:val="single"/>
    </w:rPr>
  </w:style>
  <w:style w:type="character" w:styleId="Hyperlink">
    <w:name w:val="Hyperlink"/>
    <w:basedOn w:val="DefaultParagraphFont"/>
    <w:uiPriority w:val="99"/>
    <w:unhideWhenUsed/>
    <w:rsid w:val="00245137"/>
    <w:rPr>
      <w:color w:val="0000FF" w:themeColor="hyperlink"/>
      <w:u w:val="single"/>
    </w:rPr>
  </w:style>
  <w:style w:type="paragraph" w:styleId="TOC1">
    <w:name w:val="toc 1"/>
    <w:basedOn w:val="Normal"/>
    <w:next w:val="Normal"/>
    <w:autoRedefine/>
    <w:uiPriority w:val="39"/>
    <w:unhideWhenUsed/>
    <w:rsid w:val="00F92F8E"/>
    <w:pPr>
      <w:tabs>
        <w:tab w:val="right" w:leader="dot" w:pos="9072"/>
      </w:tabs>
      <w:ind w:firstLine="0"/>
      <w:jc w:val="center"/>
    </w:pPr>
    <w:rPr>
      <w:b/>
      <w:noProof/>
      <w:color w:val="000000" w:themeColor="text1"/>
      <w:lang w:val="en-US"/>
    </w:rPr>
  </w:style>
  <w:style w:type="paragraph" w:styleId="TOC2">
    <w:name w:val="toc 2"/>
    <w:basedOn w:val="Normal"/>
    <w:next w:val="Normal"/>
    <w:autoRedefine/>
    <w:uiPriority w:val="39"/>
    <w:unhideWhenUsed/>
    <w:rsid w:val="004B466E"/>
    <w:pPr>
      <w:tabs>
        <w:tab w:val="left" w:pos="660"/>
        <w:tab w:val="left" w:pos="709"/>
        <w:tab w:val="right" w:leader="dot" w:pos="9072"/>
      </w:tabs>
      <w:ind w:firstLine="0"/>
    </w:pPr>
  </w:style>
  <w:style w:type="paragraph" w:styleId="TOC3">
    <w:name w:val="toc 3"/>
    <w:basedOn w:val="Normal"/>
    <w:next w:val="Normal"/>
    <w:autoRedefine/>
    <w:uiPriority w:val="39"/>
    <w:unhideWhenUsed/>
    <w:rsid w:val="00245137"/>
    <w:pPr>
      <w:spacing w:after="100"/>
    </w:pPr>
  </w:style>
  <w:style w:type="table" w:styleId="TableGrid">
    <w:name w:val="Table Grid"/>
    <w:basedOn w:val="TableNormal"/>
    <w:rsid w:val="00BA60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5E7215"/>
    <w:pPr>
      <w:spacing w:after="120"/>
    </w:pPr>
    <w:rPr>
      <w:rFonts w:eastAsia="MS Mincho"/>
      <w:color w:val="000000"/>
      <w:sz w:val="16"/>
      <w:szCs w:val="16"/>
    </w:rPr>
  </w:style>
  <w:style w:type="character" w:customStyle="1" w:styleId="BodyText3Char">
    <w:name w:val="Body Text 3 Char"/>
    <w:basedOn w:val="DefaultParagraphFont"/>
    <w:link w:val="BodyText3"/>
    <w:rsid w:val="005E7215"/>
    <w:rPr>
      <w:rFonts w:ascii="Times New Roman" w:eastAsia="MS Mincho" w:hAnsi="Times New Roman"/>
      <w:color w:val="000000"/>
      <w:sz w:val="16"/>
      <w:szCs w:val="16"/>
    </w:rPr>
  </w:style>
  <w:style w:type="paragraph" w:styleId="NormalWeb">
    <w:name w:val="Normal (Web)"/>
    <w:basedOn w:val="Normal"/>
    <w:uiPriority w:val="99"/>
    <w:unhideWhenUsed/>
    <w:rsid w:val="00F0529E"/>
    <w:pPr>
      <w:spacing w:before="100" w:beforeAutospacing="1" w:after="100" w:afterAutospacing="1"/>
    </w:pPr>
    <w:rPr>
      <w:rFonts w:eastAsia="Times New Roman"/>
      <w:szCs w:val="24"/>
      <w:lang w:val="en-US"/>
    </w:rPr>
  </w:style>
  <w:style w:type="paragraph" w:customStyle="1" w:styleId="Style51">
    <w:name w:val="Style 5.1"/>
    <w:basedOn w:val="Normal"/>
    <w:link w:val="Style51Char"/>
    <w:rsid w:val="00FA23FC"/>
    <w:pPr>
      <w:widowControl w:val="0"/>
      <w:numPr>
        <w:numId w:val="4"/>
      </w:numPr>
      <w:tabs>
        <w:tab w:val="left" w:pos="993"/>
      </w:tabs>
      <w:spacing w:before="40" w:after="40"/>
      <w:outlineLvl w:val="1"/>
    </w:pPr>
    <w:rPr>
      <w:rFonts w:eastAsia="Times New Roman"/>
      <w:bCs/>
      <w:spacing w:val="-2"/>
      <w:szCs w:val="24"/>
      <w:lang w:val="pt-BR"/>
    </w:rPr>
  </w:style>
  <w:style w:type="character" w:customStyle="1" w:styleId="Style51Char">
    <w:name w:val="Style 5.1 Char"/>
    <w:link w:val="Style51"/>
    <w:rsid w:val="00FA23FC"/>
    <w:rPr>
      <w:rFonts w:ascii="Times New Roman" w:eastAsia="Times New Roman" w:hAnsi="Times New Roman"/>
      <w:bCs/>
      <w:spacing w:val="-2"/>
      <w:sz w:val="26"/>
      <w:szCs w:val="24"/>
      <w:lang w:val="pt-BR"/>
    </w:rPr>
  </w:style>
  <w:style w:type="paragraph" w:customStyle="1" w:styleId="GCHNGANG">
    <w:name w:val="GẠCH NGANG"/>
    <w:basedOn w:val="Normal"/>
    <w:link w:val="GCHNGANGChar"/>
    <w:qFormat/>
    <w:rsid w:val="00DE1D80"/>
    <w:pPr>
      <w:ind w:left="927" w:hanging="360"/>
    </w:pPr>
    <w:rPr>
      <w:rFonts w:eastAsia="Times New Roman"/>
      <w:bCs/>
      <w:spacing w:val="-2"/>
      <w:szCs w:val="28"/>
      <w:lang w:val="en-US"/>
    </w:rPr>
  </w:style>
  <w:style w:type="character" w:customStyle="1" w:styleId="GCHNGANGChar">
    <w:name w:val="GẠCH NGANG Char"/>
    <w:link w:val="GCHNGANG"/>
    <w:rsid w:val="00DE1D80"/>
    <w:rPr>
      <w:rFonts w:ascii="Times New Roman" w:eastAsia="Times New Roman" w:hAnsi="Times New Roman"/>
      <w:bCs/>
      <w:spacing w:val="-2"/>
      <w:sz w:val="26"/>
      <w:szCs w:val="28"/>
    </w:rPr>
  </w:style>
  <w:style w:type="paragraph" w:customStyle="1" w:styleId="Style71">
    <w:name w:val="Style 7.1"/>
    <w:basedOn w:val="Normal"/>
    <w:link w:val="Style71Char"/>
    <w:qFormat/>
    <w:rsid w:val="00DE1D80"/>
    <w:pPr>
      <w:keepNext/>
      <w:numPr>
        <w:numId w:val="5"/>
      </w:numPr>
      <w:tabs>
        <w:tab w:val="left" w:pos="993"/>
      </w:tabs>
      <w:spacing w:after="120"/>
      <w:outlineLvl w:val="1"/>
    </w:pPr>
    <w:rPr>
      <w:rFonts w:eastAsia="Times New Roman"/>
      <w:b/>
      <w:bCs/>
      <w:spacing w:val="-8"/>
      <w:szCs w:val="24"/>
      <w:lang w:val="pt-BR"/>
    </w:rPr>
  </w:style>
  <w:style w:type="paragraph" w:customStyle="1" w:styleId="Style81">
    <w:name w:val="Style 8.1"/>
    <w:basedOn w:val="Style71"/>
    <w:link w:val="Style81Char"/>
    <w:qFormat/>
    <w:rsid w:val="00DE1D80"/>
    <w:pPr>
      <w:numPr>
        <w:numId w:val="6"/>
      </w:numPr>
    </w:pPr>
  </w:style>
  <w:style w:type="character" w:customStyle="1" w:styleId="Style71Char">
    <w:name w:val="Style 7.1 Char"/>
    <w:link w:val="Style71"/>
    <w:rsid w:val="00DE1D80"/>
    <w:rPr>
      <w:rFonts w:ascii="Times New Roman" w:eastAsia="Times New Roman" w:hAnsi="Times New Roman"/>
      <w:b/>
      <w:bCs/>
      <w:spacing w:val="-8"/>
      <w:sz w:val="26"/>
      <w:szCs w:val="24"/>
      <w:lang w:val="pt-BR"/>
    </w:rPr>
  </w:style>
  <w:style w:type="character" w:customStyle="1" w:styleId="Style81Char">
    <w:name w:val="Style 8.1 Char"/>
    <w:link w:val="Style81"/>
    <w:rsid w:val="00DE1D80"/>
    <w:rPr>
      <w:rFonts w:ascii="Times New Roman" w:eastAsia="Times New Roman" w:hAnsi="Times New Roman"/>
      <w:b/>
      <w:bCs/>
      <w:spacing w:val="-8"/>
      <w:sz w:val="26"/>
      <w:szCs w:val="24"/>
      <w:lang w:val="pt-BR"/>
    </w:rPr>
  </w:style>
  <w:style w:type="paragraph" w:styleId="BodyTextIndent2">
    <w:name w:val="Body Text Indent 2"/>
    <w:basedOn w:val="Normal"/>
    <w:link w:val="BodyTextIndent2Char"/>
    <w:uiPriority w:val="99"/>
    <w:unhideWhenUsed/>
    <w:rsid w:val="006D5354"/>
    <w:pPr>
      <w:spacing w:after="120" w:line="480" w:lineRule="auto"/>
      <w:ind w:left="360"/>
    </w:pPr>
  </w:style>
  <w:style w:type="character" w:customStyle="1" w:styleId="BodyTextIndent2Char">
    <w:name w:val="Body Text Indent 2 Char"/>
    <w:basedOn w:val="DefaultParagraphFont"/>
    <w:link w:val="BodyTextIndent2"/>
    <w:uiPriority w:val="99"/>
    <w:rsid w:val="006D5354"/>
    <w:rPr>
      <w:rFonts w:ascii="Times New Roman" w:hAnsi="Times New Roman"/>
      <w:sz w:val="26"/>
      <w:szCs w:val="22"/>
      <w:lang w:val="vi-VN"/>
    </w:rPr>
  </w:style>
  <w:style w:type="paragraph" w:customStyle="1" w:styleId="msonormal0">
    <w:name w:val="msonormal"/>
    <w:basedOn w:val="Normal"/>
    <w:rsid w:val="008A51FA"/>
    <w:pPr>
      <w:spacing w:before="100" w:beforeAutospacing="1" w:after="100" w:afterAutospacing="1"/>
    </w:pPr>
    <w:rPr>
      <w:rFonts w:eastAsia="Times New Roman"/>
      <w:sz w:val="24"/>
      <w:szCs w:val="24"/>
      <w:lang w:val="en-US"/>
    </w:rPr>
  </w:style>
  <w:style w:type="paragraph" w:customStyle="1" w:styleId="xl65">
    <w:name w:val="xl65"/>
    <w:basedOn w:val="Normal"/>
    <w:rsid w:val="008A51FA"/>
    <w:pPr>
      <w:spacing w:before="100" w:beforeAutospacing="1" w:after="100" w:afterAutospacing="1"/>
      <w:textAlignment w:val="center"/>
    </w:pPr>
    <w:rPr>
      <w:rFonts w:ascii="Arial" w:eastAsia="Times New Roman" w:hAnsi="Arial" w:cs="Arial"/>
      <w:sz w:val="24"/>
      <w:szCs w:val="24"/>
      <w:lang w:val="en-US"/>
    </w:rPr>
  </w:style>
  <w:style w:type="paragraph" w:customStyle="1" w:styleId="xl66">
    <w:name w:val="xl66"/>
    <w:basedOn w:val="Normal"/>
    <w:rsid w:val="008A51F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n-US"/>
    </w:rPr>
  </w:style>
  <w:style w:type="paragraph" w:customStyle="1" w:styleId="xl67">
    <w:name w:val="xl67"/>
    <w:basedOn w:val="Normal"/>
    <w:rsid w:val="008A51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n-US"/>
    </w:rPr>
  </w:style>
  <w:style w:type="paragraph" w:customStyle="1" w:styleId="xl68">
    <w:name w:val="xl68"/>
    <w:basedOn w:val="Normal"/>
    <w:rsid w:val="008A51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n-US"/>
    </w:rPr>
  </w:style>
  <w:style w:type="paragraph" w:customStyle="1" w:styleId="xl69">
    <w:name w:val="xl69"/>
    <w:basedOn w:val="Normal"/>
    <w:rsid w:val="008A51FA"/>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0">
    <w:name w:val="xl70"/>
    <w:basedOn w:val="Normal"/>
    <w:rsid w:val="008A51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val="en-US"/>
    </w:rPr>
  </w:style>
  <w:style w:type="paragraph" w:customStyle="1" w:styleId="xl71">
    <w:name w:val="xl71"/>
    <w:basedOn w:val="Normal"/>
    <w:rsid w:val="008A51FA"/>
    <w:pPr>
      <w:spacing w:before="100" w:beforeAutospacing="1" w:after="100" w:afterAutospacing="1"/>
      <w:jc w:val="center"/>
      <w:textAlignment w:val="center"/>
    </w:pPr>
    <w:rPr>
      <w:rFonts w:ascii="Arial" w:eastAsia="Times New Roman" w:hAnsi="Arial" w:cs="Arial"/>
      <w:b/>
      <w:bCs/>
      <w:color w:val="FF0000"/>
      <w:sz w:val="24"/>
      <w:szCs w:val="24"/>
      <w:lang w:val="en-US"/>
    </w:rPr>
  </w:style>
  <w:style w:type="paragraph" w:customStyle="1" w:styleId="xl72">
    <w:name w:val="xl72"/>
    <w:basedOn w:val="Normal"/>
    <w:rsid w:val="008A51FA"/>
    <w:pPr>
      <w:spacing w:before="100" w:beforeAutospacing="1" w:after="100" w:afterAutospacing="1"/>
      <w:textAlignment w:val="center"/>
    </w:pPr>
    <w:rPr>
      <w:rFonts w:ascii="Arial" w:eastAsia="Times New Roman" w:hAnsi="Arial" w:cs="Arial"/>
      <w:sz w:val="24"/>
      <w:szCs w:val="24"/>
      <w:lang w:val="en-US"/>
    </w:rPr>
  </w:style>
  <w:style w:type="paragraph" w:customStyle="1" w:styleId="xl73">
    <w:name w:val="xl73"/>
    <w:basedOn w:val="Normal"/>
    <w:rsid w:val="008A51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lang w:val="en-US"/>
    </w:rPr>
  </w:style>
  <w:style w:type="paragraph" w:customStyle="1" w:styleId="xl74">
    <w:name w:val="xl74"/>
    <w:basedOn w:val="Normal"/>
    <w:rsid w:val="008A51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n-US"/>
    </w:rPr>
  </w:style>
  <w:style w:type="paragraph" w:customStyle="1" w:styleId="xl75">
    <w:name w:val="xl75"/>
    <w:basedOn w:val="Normal"/>
    <w:rsid w:val="008A51F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color w:val="FF0000"/>
      <w:sz w:val="24"/>
      <w:szCs w:val="24"/>
      <w:lang w:val="en-US"/>
    </w:rPr>
  </w:style>
  <w:style w:type="paragraph" w:customStyle="1" w:styleId="xl76">
    <w:name w:val="xl76"/>
    <w:basedOn w:val="Normal"/>
    <w:rsid w:val="008A51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n-US"/>
    </w:rPr>
  </w:style>
  <w:style w:type="paragraph" w:customStyle="1" w:styleId="xl77">
    <w:name w:val="xl77"/>
    <w:basedOn w:val="Normal"/>
    <w:rsid w:val="008A51F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b/>
      <w:bCs/>
      <w:sz w:val="24"/>
      <w:szCs w:val="24"/>
      <w:lang w:val="en-US"/>
    </w:rPr>
  </w:style>
  <w:style w:type="paragraph" w:customStyle="1" w:styleId="xl78">
    <w:name w:val="xl78"/>
    <w:basedOn w:val="Normal"/>
    <w:rsid w:val="008A51FA"/>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lang w:val="en-US"/>
    </w:rPr>
  </w:style>
  <w:style w:type="paragraph" w:customStyle="1" w:styleId="xl79">
    <w:name w:val="xl79"/>
    <w:basedOn w:val="Normal"/>
    <w:rsid w:val="008A51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lang w:val="en-US"/>
    </w:rPr>
  </w:style>
  <w:style w:type="paragraph" w:customStyle="1" w:styleId="xl80">
    <w:name w:val="xl80"/>
    <w:basedOn w:val="Normal"/>
    <w:rsid w:val="008A51F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b/>
      <w:bCs/>
      <w:sz w:val="24"/>
      <w:szCs w:val="24"/>
      <w:lang w:val="en-US"/>
    </w:rPr>
  </w:style>
  <w:style w:type="paragraph" w:customStyle="1" w:styleId="xl81">
    <w:name w:val="xl81"/>
    <w:basedOn w:val="Normal"/>
    <w:rsid w:val="008A51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n-US"/>
    </w:rPr>
  </w:style>
  <w:style w:type="paragraph" w:customStyle="1" w:styleId="xl82">
    <w:name w:val="xl82"/>
    <w:basedOn w:val="Normal"/>
    <w:rsid w:val="008A51FA"/>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right"/>
      <w:textAlignment w:val="center"/>
    </w:pPr>
    <w:rPr>
      <w:rFonts w:ascii="Arial" w:eastAsia="Times New Roman" w:hAnsi="Arial" w:cs="Arial"/>
      <w:sz w:val="24"/>
      <w:szCs w:val="24"/>
      <w:lang w:val="en-US"/>
    </w:rPr>
  </w:style>
  <w:style w:type="paragraph" w:customStyle="1" w:styleId="xl83">
    <w:name w:val="xl83"/>
    <w:basedOn w:val="Normal"/>
    <w:rsid w:val="008A51FA"/>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4">
    <w:name w:val="xl84"/>
    <w:basedOn w:val="Normal"/>
    <w:rsid w:val="008A51FA"/>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textAlignment w:val="center"/>
    </w:pPr>
    <w:rPr>
      <w:rFonts w:ascii="Arial" w:eastAsia="Times New Roman" w:hAnsi="Arial" w:cs="Arial"/>
      <w:sz w:val="24"/>
      <w:szCs w:val="24"/>
      <w:lang w:val="en-US"/>
    </w:rPr>
  </w:style>
  <w:style w:type="paragraph" w:customStyle="1" w:styleId="xl85">
    <w:name w:val="xl85"/>
    <w:basedOn w:val="Normal"/>
    <w:rsid w:val="008A51FA"/>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textAlignment w:val="center"/>
    </w:pPr>
    <w:rPr>
      <w:rFonts w:ascii="Arial" w:eastAsia="Times New Roman" w:hAnsi="Arial" w:cs="Arial"/>
      <w:sz w:val="24"/>
      <w:szCs w:val="24"/>
      <w:lang w:val="en-US"/>
    </w:rPr>
  </w:style>
  <w:style w:type="paragraph" w:customStyle="1" w:styleId="xl86">
    <w:name w:val="xl86"/>
    <w:basedOn w:val="Normal"/>
    <w:rsid w:val="008A51FA"/>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7">
    <w:name w:val="xl87"/>
    <w:basedOn w:val="Normal"/>
    <w:rsid w:val="008A51FA"/>
    <w:pPr>
      <w:pBdr>
        <w:top w:val="single" w:sz="4" w:space="0" w:color="auto"/>
        <w:left w:val="single" w:sz="4" w:space="0" w:color="auto"/>
        <w:bottom w:val="single" w:sz="4" w:space="0" w:color="auto"/>
        <w:right w:val="single" w:sz="8" w:space="0" w:color="auto"/>
      </w:pBdr>
      <w:shd w:val="clear" w:color="000000" w:fill="EDEDED"/>
      <w:spacing w:before="100" w:beforeAutospacing="1" w:after="100" w:afterAutospacing="1"/>
      <w:textAlignment w:val="center"/>
    </w:pPr>
    <w:rPr>
      <w:rFonts w:ascii="Arial" w:eastAsia="Times New Roman" w:hAnsi="Arial" w:cs="Arial"/>
      <w:sz w:val="24"/>
      <w:szCs w:val="24"/>
      <w:lang w:val="en-US"/>
    </w:rPr>
  </w:style>
  <w:style w:type="paragraph" w:customStyle="1" w:styleId="xl88">
    <w:name w:val="xl88"/>
    <w:basedOn w:val="Normal"/>
    <w:rsid w:val="008A51F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b/>
      <w:bCs/>
      <w:sz w:val="24"/>
      <w:szCs w:val="24"/>
      <w:lang w:val="en-US"/>
    </w:rPr>
  </w:style>
  <w:style w:type="paragraph" w:customStyle="1" w:styleId="xl89">
    <w:name w:val="xl89"/>
    <w:basedOn w:val="Normal"/>
    <w:rsid w:val="008A51F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right"/>
      <w:textAlignment w:val="center"/>
    </w:pPr>
    <w:rPr>
      <w:rFonts w:ascii="Arial" w:eastAsia="Times New Roman" w:hAnsi="Arial" w:cs="Arial"/>
      <w:sz w:val="24"/>
      <w:szCs w:val="24"/>
      <w:lang w:val="en-US"/>
    </w:rPr>
  </w:style>
  <w:style w:type="paragraph" w:customStyle="1" w:styleId="xl90">
    <w:name w:val="xl90"/>
    <w:basedOn w:val="Normal"/>
    <w:rsid w:val="008A51F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1">
    <w:name w:val="xl91"/>
    <w:basedOn w:val="Normal"/>
    <w:rsid w:val="008A51F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center"/>
    </w:pPr>
    <w:rPr>
      <w:rFonts w:ascii="Arial" w:eastAsia="Times New Roman" w:hAnsi="Arial" w:cs="Arial"/>
      <w:sz w:val="24"/>
      <w:szCs w:val="24"/>
      <w:lang w:val="en-US"/>
    </w:rPr>
  </w:style>
  <w:style w:type="paragraph" w:customStyle="1" w:styleId="xl92">
    <w:name w:val="xl92"/>
    <w:basedOn w:val="Normal"/>
    <w:rsid w:val="008A51F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center"/>
    </w:pPr>
    <w:rPr>
      <w:rFonts w:ascii="Arial" w:eastAsia="Times New Roman" w:hAnsi="Arial" w:cs="Arial"/>
      <w:sz w:val="24"/>
      <w:szCs w:val="24"/>
      <w:lang w:val="en-US"/>
    </w:rPr>
  </w:style>
  <w:style w:type="paragraph" w:customStyle="1" w:styleId="xl93">
    <w:name w:val="xl93"/>
    <w:basedOn w:val="Normal"/>
    <w:rsid w:val="008A51F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4">
    <w:name w:val="xl94"/>
    <w:basedOn w:val="Normal"/>
    <w:rsid w:val="008A51FA"/>
    <w:pPr>
      <w:pBdr>
        <w:top w:val="single" w:sz="4" w:space="0" w:color="auto"/>
        <w:left w:val="single" w:sz="4" w:space="0" w:color="auto"/>
        <w:bottom w:val="single" w:sz="4" w:space="0" w:color="auto"/>
        <w:right w:val="single" w:sz="8" w:space="0" w:color="auto"/>
      </w:pBdr>
      <w:shd w:val="clear" w:color="000000" w:fill="FFCCFF"/>
      <w:spacing w:before="100" w:beforeAutospacing="1" w:after="100" w:afterAutospacing="1"/>
      <w:textAlignment w:val="center"/>
    </w:pPr>
    <w:rPr>
      <w:rFonts w:ascii="Arial" w:eastAsia="Times New Roman" w:hAnsi="Arial" w:cs="Arial"/>
      <w:sz w:val="24"/>
      <w:szCs w:val="24"/>
      <w:lang w:val="en-US"/>
    </w:rPr>
  </w:style>
  <w:style w:type="paragraph" w:customStyle="1" w:styleId="xl95">
    <w:name w:val="xl95"/>
    <w:basedOn w:val="Normal"/>
    <w:rsid w:val="008A51F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right"/>
      <w:textAlignment w:val="center"/>
    </w:pPr>
    <w:rPr>
      <w:rFonts w:ascii="Arial" w:eastAsia="Times New Roman" w:hAnsi="Arial" w:cs="Arial"/>
      <w:sz w:val="24"/>
      <w:szCs w:val="24"/>
      <w:lang w:val="en-US"/>
    </w:rPr>
  </w:style>
  <w:style w:type="paragraph" w:customStyle="1" w:styleId="xl96">
    <w:name w:val="xl96"/>
    <w:basedOn w:val="Normal"/>
    <w:rsid w:val="008A51F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7">
    <w:name w:val="xl97"/>
    <w:basedOn w:val="Normal"/>
    <w:rsid w:val="008A51F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Arial" w:eastAsia="Times New Roman" w:hAnsi="Arial" w:cs="Arial"/>
      <w:sz w:val="24"/>
      <w:szCs w:val="24"/>
      <w:lang w:val="en-US"/>
    </w:rPr>
  </w:style>
  <w:style w:type="paragraph" w:customStyle="1" w:styleId="xl98">
    <w:name w:val="xl98"/>
    <w:basedOn w:val="Normal"/>
    <w:rsid w:val="008A51F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Arial" w:eastAsia="Times New Roman" w:hAnsi="Arial" w:cs="Arial"/>
      <w:sz w:val="24"/>
      <w:szCs w:val="24"/>
      <w:lang w:val="en-US"/>
    </w:rPr>
  </w:style>
  <w:style w:type="paragraph" w:customStyle="1" w:styleId="xl99">
    <w:name w:val="xl99"/>
    <w:basedOn w:val="Normal"/>
    <w:rsid w:val="008A51F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100">
    <w:name w:val="xl100"/>
    <w:basedOn w:val="Normal"/>
    <w:rsid w:val="008A51FA"/>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textAlignment w:val="center"/>
    </w:pPr>
    <w:rPr>
      <w:rFonts w:ascii="Arial" w:eastAsia="Times New Roman" w:hAnsi="Arial" w:cs="Arial"/>
      <w:sz w:val="24"/>
      <w:szCs w:val="24"/>
      <w:lang w:val="en-US"/>
    </w:rPr>
  </w:style>
  <w:style w:type="paragraph" w:customStyle="1" w:styleId="xl101">
    <w:name w:val="xl101"/>
    <w:basedOn w:val="Normal"/>
    <w:rsid w:val="008A51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102">
    <w:name w:val="xl102"/>
    <w:basedOn w:val="Normal"/>
    <w:rsid w:val="008A51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val="en-US"/>
    </w:rPr>
  </w:style>
  <w:style w:type="paragraph" w:customStyle="1" w:styleId="xl103">
    <w:name w:val="xl103"/>
    <w:basedOn w:val="Normal"/>
    <w:rsid w:val="008A51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104">
    <w:name w:val="xl104"/>
    <w:basedOn w:val="Normal"/>
    <w:rsid w:val="008A51F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eastAsia="Times New Roman" w:hAnsi="Arial" w:cs="Arial"/>
      <w:sz w:val="24"/>
      <w:szCs w:val="24"/>
      <w:lang w:val="en-US"/>
    </w:rPr>
  </w:style>
  <w:style w:type="paragraph" w:customStyle="1" w:styleId="xl105">
    <w:name w:val="xl105"/>
    <w:basedOn w:val="Normal"/>
    <w:rsid w:val="008A51F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106">
    <w:name w:val="xl106"/>
    <w:basedOn w:val="Normal"/>
    <w:rsid w:val="008A51F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24"/>
      <w:szCs w:val="24"/>
      <w:lang w:val="en-US"/>
    </w:rPr>
  </w:style>
  <w:style w:type="paragraph" w:customStyle="1" w:styleId="xl107">
    <w:name w:val="xl107"/>
    <w:basedOn w:val="Normal"/>
    <w:rsid w:val="008A51F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24"/>
      <w:szCs w:val="24"/>
      <w:lang w:val="en-US"/>
    </w:rPr>
  </w:style>
  <w:style w:type="paragraph" w:customStyle="1" w:styleId="xl108">
    <w:name w:val="xl108"/>
    <w:basedOn w:val="Normal"/>
    <w:rsid w:val="008A51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lang w:val="en-US"/>
    </w:rPr>
  </w:style>
  <w:style w:type="paragraph" w:customStyle="1" w:styleId="xl109">
    <w:name w:val="xl109"/>
    <w:basedOn w:val="Normal"/>
    <w:rsid w:val="008A51F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color w:val="FF0000"/>
      <w:sz w:val="24"/>
      <w:szCs w:val="24"/>
      <w:lang w:val="en-US"/>
    </w:rPr>
  </w:style>
  <w:style w:type="paragraph" w:customStyle="1" w:styleId="xl110">
    <w:name w:val="xl110"/>
    <w:basedOn w:val="Normal"/>
    <w:rsid w:val="008A51FA"/>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lang w:val="en-US"/>
    </w:rPr>
  </w:style>
  <w:style w:type="paragraph" w:customStyle="1" w:styleId="xl111">
    <w:name w:val="xl111"/>
    <w:basedOn w:val="Normal"/>
    <w:rsid w:val="008A51FA"/>
    <w:pPr>
      <w:pBdr>
        <w:top w:val="single" w:sz="4" w:space="0" w:color="auto"/>
        <w:left w:val="single" w:sz="8" w:space="0" w:color="auto"/>
        <w:bottom w:val="single" w:sz="4" w:space="0" w:color="auto"/>
        <w:right w:val="single" w:sz="4" w:space="0" w:color="auto"/>
      </w:pBdr>
      <w:shd w:val="clear" w:color="000000" w:fill="EDEDED"/>
      <w:spacing w:before="100" w:beforeAutospacing="1" w:after="100" w:afterAutospacing="1"/>
      <w:jc w:val="right"/>
      <w:textAlignment w:val="center"/>
    </w:pPr>
    <w:rPr>
      <w:rFonts w:ascii="Arial" w:eastAsia="Times New Roman" w:hAnsi="Arial" w:cs="Arial"/>
      <w:sz w:val="24"/>
      <w:szCs w:val="24"/>
      <w:lang w:val="en-US"/>
    </w:rPr>
  </w:style>
  <w:style w:type="paragraph" w:customStyle="1" w:styleId="xl112">
    <w:name w:val="xl112"/>
    <w:basedOn w:val="Normal"/>
    <w:rsid w:val="008A51FA"/>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24"/>
      <w:szCs w:val="24"/>
      <w:lang w:val="en-US"/>
    </w:rPr>
  </w:style>
  <w:style w:type="paragraph" w:customStyle="1" w:styleId="xl113">
    <w:name w:val="xl113"/>
    <w:basedOn w:val="Normal"/>
    <w:rsid w:val="008A51FA"/>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jc w:val="right"/>
      <w:textAlignment w:val="center"/>
    </w:pPr>
    <w:rPr>
      <w:rFonts w:ascii="Arial" w:eastAsia="Times New Roman" w:hAnsi="Arial" w:cs="Arial"/>
      <w:sz w:val="24"/>
      <w:szCs w:val="24"/>
      <w:lang w:val="en-US"/>
    </w:rPr>
  </w:style>
  <w:style w:type="paragraph" w:customStyle="1" w:styleId="xl114">
    <w:name w:val="xl114"/>
    <w:basedOn w:val="Normal"/>
    <w:rsid w:val="008A51FA"/>
    <w:pPr>
      <w:pBdr>
        <w:top w:val="single" w:sz="4" w:space="0" w:color="auto"/>
        <w:left w:val="single" w:sz="8" w:space="0" w:color="auto"/>
        <w:bottom w:val="single" w:sz="4" w:space="0" w:color="auto"/>
        <w:right w:val="single" w:sz="4" w:space="0" w:color="auto"/>
      </w:pBdr>
      <w:shd w:val="clear" w:color="000000" w:fill="FFCCFF"/>
      <w:spacing w:before="100" w:beforeAutospacing="1" w:after="100" w:afterAutospacing="1"/>
      <w:jc w:val="right"/>
      <w:textAlignment w:val="center"/>
    </w:pPr>
    <w:rPr>
      <w:rFonts w:ascii="Arial" w:eastAsia="Times New Roman" w:hAnsi="Arial" w:cs="Arial"/>
      <w:sz w:val="24"/>
      <w:szCs w:val="24"/>
      <w:lang w:val="en-US"/>
    </w:rPr>
  </w:style>
  <w:style w:type="paragraph" w:customStyle="1" w:styleId="xl115">
    <w:name w:val="xl115"/>
    <w:basedOn w:val="Normal"/>
    <w:rsid w:val="008A51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70C0"/>
      <w:sz w:val="24"/>
      <w:szCs w:val="24"/>
      <w:lang w:val="en-US"/>
    </w:rPr>
  </w:style>
  <w:style w:type="paragraph" w:customStyle="1" w:styleId="xl116">
    <w:name w:val="xl116"/>
    <w:basedOn w:val="Normal"/>
    <w:rsid w:val="008A51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70C0"/>
      <w:sz w:val="24"/>
      <w:szCs w:val="24"/>
      <w:lang w:val="en-US"/>
    </w:rPr>
  </w:style>
  <w:style w:type="paragraph" w:customStyle="1" w:styleId="xl117">
    <w:name w:val="xl117"/>
    <w:basedOn w:val="Normal"/>
    <w:rsid w:val="008A51F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b/>
      <w:bCs/>
      <w:color w:val="0070C0"/>
      <w:sz w:val="24"/>
      <w:szCs w:val="24"/>
      <w:lang w:val="en-US"/>
    </w:rPr>
  </w:style>
  <w:style w:type="paragraph" w:customStyle="1" w:styleId="xl118">
    <w:name w:val="xl118"/>
    <w:basedOn w:val="Normal"/>
    <w:rsid w:val="008A51F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70C0"/>
      <w:sz w:val="24"/>
      <w:szCs w:val="24"/>
      <w:lang w:val="en-US"/>
    </w:rPr>
  </w:style>
  <w:style w:type="paragraph" w:customStyle="1" w:styleId="xl119">
    <w:name w:val="xl119"/>
    <w:basedOn w:val="Normal"/>
    <w:rsid w:val="008A51FA"/>
    <w:pPr>
      <w:spacing w:before="100" w:beforeAutospacing="1" w:after="100" w:afterAutospacing="1"/>
      <w:jc w:val="center"/>
      <w:textAlignment w:val="center"/>
    </w:pPr>
    <w:rPr>
      <w:rFonts w:ascii="Arial" w:eastAsia="Times New Roman" w:hAnsi="Arial" w:cs="Arial"/>
      <w:color w:val="0070C0"/>
      <w:sz w:val="24"/>
      <w:szCs w:val="24"/>
      <w:lang w:val="en-US"/>
    </w:rPr>
  </w:style>
  <w:style w:type="paragraph" w:customStyle="1" w:styleId="xl120">
    <w:name w:val="xl120"/>
    <w:basedOn w:val="Normal"/>
    <w:rsid w:val="008A51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lang w:val="en-US"/>
    </w:rPr>
  </w:style>
  <w:style w:type="paragraph" w:customStyle="1" w:styleId="xl121">
    <w:name w:val="xl121"/>
    <w:basedOn w:val="Normal"/>
    <w:rsid w:val="008A51F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eastAsia="Times New Roman" w:hAnsi="Arial" w:cs="Arial"/>
      <w:b/>
      <w:bCs/>
      <w:sz w:val="24"/>
      <w:szCs w:val="24"/>
      <w:lang w:val="en-US"/>
    </w:rPr>
  </w:style>
  <w:style w:type="paragraph" w:customStyle="1" w:styleId="xl122">
    <w:name w:val="xl122"/>
    <w:basedOn w:val="Normal"/>
    <w:rsid w:val="008A51FA"/>
    <w:pPr>
      <w:spacing w:before="100" w:beforeAutospacing="1" w:after="100" w:afterAutospacing="1"/>
      <w:textAlignment w:val="center"/>
    </w:pPr>
    <w:rPr>
      <w:rFonts w:ascii="Arial" w:eastAsia="Times New Roman" w:hAnsi="Arial" w:cs="Arial"/>
      <w:b/>
      <w:bCs/>
      <w:sz w:val="24"/>
      <w:szCs w:val="24"/>
      <w:lang w:val="en-US"/>
    </w:rPr>
  </w:style>
  <w:style w:type="paragraph" w:customStyle="1" w:styleId="xl123">
    <w:name w:val="xl123"/>
    <w:basedOn w:val="Normal"/>
    <w:rsid w:val="008A51F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70C0"/>
      <w:sz w:val="24"/>
      <w:szCs w:val="24"/>
      <w:lang w:val="en-US"/>
    </w:rPr>
  </w:style>
  <w:style w:type="paragraph" w:customStyle="1" w:styleId="xl124">
    <w:name w:val="xl124"/>
    <w:basedOn w:val="Normal"/>
    <w:rsid w:val="008A51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70C0"/>
      <w:sz w:val="24"/>
      <w:szCs w:val="24"/>
      <w:lang w:val="en-US"/>
    </w:rPr>
  </w:style>
  <w:style w:type="paragraph" w:customStyle="1" w:styleId="xl125">
    <w:name w:val="xl125"/>
    <w:basedOn w:val="Normal"/>
    <w:rsid w:val="008A51F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b/>
      <w:bCs/>
      <w:color w:val="0070C0"/>
      <w:sz w:val="24"/>
      <w:szCs w:val="24"/>
      <w:lang w:val="en-US"/>
    </w:rPr>
  </w:style>
  <w:style w:type="paragraph" w:customStyle="1" w:styleId="xl126">
    <w:name w:val="xl126"/>
    <w:basedOn w:val="Normal"/>
    <w:rsid w:val="008A51FA"/>
    <w:pPr>
      <w:spacing w:before="100" w:beforeAutospacing="1" w:after="100" w:afterAutospacing="1"/>
      <w:jc w:val="center"/>
      <w:textAlignment w:val="center"/>
    </w:pPr>
    <w:rPr>
      <w:rFonts w:ascii="Arial" w:eastAsia="Times New Roman" w:hAnsi="Arial" w:cs="Arial"/>
      <w:b/>
      <w:bCs/>
      <w:color w:val="0070C0"/>
      <w:sz w:val="24"/>
      <w:szCs w:val="24"/>
      <w:lang w:val="en-US"/>
    </w:rPr>
  </w:style>
  <w:style w:type="paragraph" w:customStyle="1" w:styleId="xl127">
    <w:name w:val="xl127"/>
    <w:basedOn w:val="Normal"/>
    <w:rsid w:val="008A51FA"/>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lang w:val="en-US"/>
    </w:rPr>
  </w:style>
  <w:style w:type="paragraph" w:customStyle="1" w:styleId="xl128">
    <w:name w:val="xl128"/>
    <w:basedOn w:val="Normal"/>
    <w:rsid w:val="008A51FA"/>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b/>
      <w:bCs/>
      <w:color w:val="FF0000"/>
      <w:szCs w:val="26"/>
      <w:lang w:val="en-US"/>
    </w:rPr>
  </w:style>
  <w:style w:type="paragraph" w:customStyle="1" w:styleId="xl129">
    <w:name w:val="xl129"/>
    <w:basedOn w:val="Normal"/>
    <w:rsid w:val="008A51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b/>
      <w:bCs/>
      <w:color w:val="FF0000"/>
      <w:szCs w:val="26"/>
      <w:lang w:val="en-US"/>
    </w:rPr>
  </w:style>
  <w:style w:type="paragraph" w:customStyle="1" w:styleId="xl130">
    <w:name w:val="xl130"/>
    <w:basedOn w:val="Normal"/>
    <w:rsid w:val="008A51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b/>
      <w:bCs/>
      <w:color w:val="FF0000"/>
      <w:szCs w:val="26"/>
      <w:lang w:val="en-US"/>
    </w:rPr>
  </w:style>
  <w:style w:type="paragraph" w:customStyle="1" w:styleId="xl131">
    <w:name w:val="xl131"/>
    <w:basedOn w:val="Normal"/>
    <w:rsid w:val="008A51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b/>
      <w:bCs/>
      <w:color w:val="FF0000"/>
      <w:szCs w:val="26"/>
      <w:lang w:val="en-US"/>
    </w:rPr>
  </w:style>
  <w:style w:type="paragraph" w:customStyle="1" w:styleId="xl132">
    <w:name w:val="xl132"/>
    <w:basedOn w:val="Normal"/>
    <w:rsid w:val="008A51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b/>
      <w:bCs/>
      <w:color w:val="FF0000"/>
      <w:szCs w:val="26"/>
      <w:lang w:val="en-US"/>
    </w:rPr>
  </w:style>
  <w:style w:type="paragraph" w:customStyle="1" w:styleId="xl133">
    <w:name w:val="xl133"/>
    <w:basedOn w:val="Normal"/>
    <w:rsid w:val="008A51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b/>
      <w:bCs/>
      <w:color w:val="FF0000"/>
      <w:szCs w:val="26"/>
      <w:lang w:val="en-US"/>
    </w:rPr>
  </w:style>
  <w:style w:type="paragraph" w:customStyle="1" w:styleId="xl134">
    <w:name w:val="xl134"/>
    <w:basedOn w:val="Normal"/>
    <w:rsid w:val="008A51FA"/>
    <w:pPr>
      <w:spacing w:before="100" w:beforeAutospacing="1" w:after="100" w:afterAutospacing="1"/>
      <w:textAlignment w:val="center"/>
    </w:pPr>
    <w:rPr>
      <w:rFonts w:ascii="Arial" w:eastAsia="Times New Roman" w:hAnsi="Arial" w:cs="Arial"/>
      <w:sz w:val="24"/>
      <w:szCs w:val="24"/>
      <w:lang w:val="en-US"/>
    </w:rPr>
  </w:style>
  <w:style w:type="paragraph" w:customStyle="1" w:styleId="xl135">
    <w:name w:val="xl135"/>
    <w:basedOn w:val="Normal"/>
    <w:rsid w:val="008A51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70C0"/>
      <w:sz w:val="24"/>
      <w:szCs w:val="24"/>
      <w:lang w:val="en-US"/>
    </w:rPr>
  </w:style>
  <w:style w:type="paragraph" w:customStyle="1" w:styleId="xl136">
    <w:name w:val="xl136"/>
    <w:basedOn w:val="Normal"/>
    <w:rsid w:val="008A51F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color w:val="FF0000"/>
      <w:sz w:val="24"/>
      <w:szCs w:val="24"/>
      <w:lang w:val="en-US"/>
    </w:rPr>
  </w:style>
  <w:style w:type="paragraph" w:customStyle="1" w:styleId="xl137">
    <w:name w:val="xl137"/>
    <w:basedOn w:val="Normal"/>
    <w:rsid w:val="008A51FA"/>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Arial" w:eastAsia="Times New Roman" w:hAnsi="Arial" w:cs="Arial"/>
      <w:b/>
      <w:bCs/>
      <w:color w:val="FF0000"/>
      <w:szCs w:val="26"/>
      <w:lang w:val="en-US"/>
    </w:rPr>
  </w:style>
  <w:style w:type="paragraph" w:customStyle="1" w:styleId="xl138">
    <w:name w:val="xl138"/>
    <w:basedOn w:val="Normal"/>
    <w:rsid w:val="008A51F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color w:val="FF0000"/>
      <w:sz w:val="24"/>
      <w:szCs w:val="24"/>
      <w:lang w:val="en-US"/>
    </w:rPr>
  </w:style>
  <w:style w:type="paragraph" w:customStyle="1" w:styleId="xl139">
    <w:name w:val="xl139"/>
    <w:basedOn w:val="Normal"/>
    <w:rsid w:val="008A51F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n-US"/>
    </w:rPr>
  </w:style>
  <w:style w:type="paragraph" w:customStyle="1" w:styleId="xl140">
    <w:name w:val="xl140"/>
    <w:basedOn w:val="Normal"/>
    <w:rsid w:val="008A51F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n-US"/>
    </w:rPr>
  </w:style>
  <w:style w:type="paragraph" w:customStyle="1" w:styleId="xl141">
    <w:name w:val="xl141"/>
    <w:basedOn w:val="Normal"/>
    <w:rsid w:val="008A51FA"/>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Arial" w:eastAsia="Times New Roman" w:hAnsi="Arial" w:cs="Arial"/>
      <w:sz w:val="24"/>
      <w:szCs w:val="24"/>
      <w:lang w:val="en-US"/>
    </w:rPr>
  </w:style>
  <w:style w:type="paragraph" w:customStyle="1" w:styleId="xl142">
    <w:name w:val="xl142"/>
    <w:basedOn w:val="Normal"/>
    <w:rsid w:val="008A51F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color w:val="FF0000"/>
      <w:sz w:val="24"/>
      <w:szCs w:val="24"/>
      <w:lang w:val="en-US"/>
    </w:rPr>
  </w:style>
  <w:style w:type="paragraph" w:customStyle="1" w:styleId="xl143">
    <w:name w:val="xl143"/>
    <w:basedOn w:val="Normal"/>
    <w:rsid w:val="008A51F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color w:val="FF0000"/>
      <w:sz w:val="24"/>
      <w:szCs w:val="24"/>
      <w:lang w:val="en-US"/>
    </w:rPr>
  </w:style>
  <w:style w:type="paragraph" w:styleId="BodyTextIndent">
    <w:name w:val="Body Text Indent"/>
    <w:basedOn w:val="Normal"/>
    <w:link w:val="BodyTextIndentChar"/>
    <w:rsid w:val="00281D1B"/>
    <w:pPr>
      <w:spacing w:line="280" w:lineRule="atLeast"/>
      <w:ind w:left="851" w:hanging="284"/>
    </w:pPr>
    <w:rPr>
      <w:rFonts w:ascii="VNTime" w:eastAsia="PMingLiU" w:hAnsi="VNTime"/>
      <w:sz w:val="24"/>
      <w:szCs w:val="20"/>
      <w:lang w:val="en-GB" w:eastAsia="zh-TW"/>
    </w:rPr>
  </w:style>
  <w:style w:type="character" w:customStyle="1" w:styleId="BodyTextIndentChar">
    <w:name w:val="Body Text Indent Char"/>
    <w:basedOn w:val="DefaultParagraphFont"/>
    <w:link w:val="BodyTextIndent"/>
    <w:rsid w:val="00281D1B"/>
    <w:rPr>
      <w:rFonts w:ascii="VNTime" w:eastAsia="PMingLiU" w:hAnsi="VNTime"/>
      <w:sz w:val="24"/>
      <w:lang w:val="en-GB" w:eastAsia="zh-TW"/>
    </w:rPr>
  </w:style>
  <w:style w:type="paragraph" w:customStyle="1" w:styleId="Char">
    <w:name w:val="Char"/>
    <w:autoRedefine/>
    <w:rsid w:val="00281D1B"/>
    <w:pPr>
      <w:tabs>
        <w:tab w:val="left" w:pos="1152"/>
      </w:tabs>
      <w:spacing w:before="120" w:after="120" w:line="312" w:lineRule="auto"/>
    </w:pPr>
    <w:rPr>
      <w:rFonts w:ascii="Arial" w:eastAsia="Times New Roman" w:hAnsi="Arial" w:cs="Arial"/>
      <w:sz w:val="26"/>
      <w:szCs w:val="26"/>
    </w:rPr>
  </w:style>
  <w:style w:type="character" w:styleId="PlaceholderText">
    <w:name w:val="Placeholder Text"/>
    <w:uiPriority w:val="99"/>
    <w:semiHidden/>
    <w:rsid w:val="00281D1B"/>
    <w:rPr>
      <w:color w:val="808080"/>
    </w:rPr>
  </w:style>
  <w:style w:type="paragraph" w:customStyle="1" w:styleId="Standard">
    <w:name w:val="Standard"/>
    <w:rsid w:val="00281D1B"/>
    <w:pPr>
      <w:widowControl w:val="0"/>
      <w:suppressAutoHyphens/>
      <w:autoSpaceDN w:val="0"/>
      <w:textAlignment w:val="baseline"/>
    </w:pPr>
    <w:rPr>
      <w:rFonts w:ascii="Times New Roman" w:eastAsia="SimSun" w:hAnsi="Times New Roman" w:cs="Mangal"/>
      <w:kern w:val="3"/>
      <w:sz w:val="24"/>
      <w:szCs w:val="24"/>
      <w:lang w:eastAsia="zh-CN" w:bidi="hi-IN"/>
    </w:rPr>
  </w:style>
  <w:style w:type="numbering" w:customStyle="1" w:styleId="WW8Num27">
    <w:name w:val="WW8Num27"/>
    <w:basedOn w:val="NoList"/>
    <w:rsid w:val="00281D1B"/>
    <w:pPr>
      <w:numPr>
        <w:numId w:val="7"/>
      </w:numPr>
    </w:pPr>
  </w:style>
  <w:style w:type="paragraph" w:customStyle="1" w:styleId="Textbodyindent">
    <w:name w:val="Text body indent"/>
    <w:basedOn w:val="Standard"/>
    <w:rsid w:val="00281D1B"/>
    <w:pPr>
      <w:ind w:left="405"/>
      <w:jc w:val="both"/>
    </w:pPr>
    <w:rPr>
      <w:rFonts w:ascii="VNI-Times" w:hAnsi="VNI-Times" w:cs="VNI-Times"/>
      <w:sz w:val="20"/>
      <w:szCs w:val="20"/>
    </w:rPr>
  </w:style>
  <w:style w:type="paragraph" w:customStyle="1" w:styleId="xl63">
    <w:name w:val="xl63"/>
    <w:basedOn w:val="Normal"/>
    <w:rsid w:val="00281D1B"/>
    <w:pPr>
      <w:spacing w:before="100" w:beforeAutospacing="1" w:after="100" w:afterAutospacing="1"/>
    </w:pPr>
    <w:rPr>
      <w:rFonts w:ascii="Arial" w:eastAsia="Times New Roman" w:hAnsi="Arial" w:cs="Arial"/>
      <w:sz w:val="24"/>
      <w:szCs w:val="24"/>
      <w:lang w:val="en-US"/>
    </w:rPr>
  </w:style>
  <w:style w:type="paragraph" w:customStyle="1" w:styleId="xl64">
    <w:name w:val="xl64"/>
    <w:basedOn w:val="Normal"/>
    <w:rsid w:val="00281D1B"/>
    <w:pPr>
      <w:pBdr>
        <w:top w:val="single" w:sz="8"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b/>
      <w:bCs/>
      <w:sz w:val="16"/>
      <w:szCs w:val="16"/>
      <w:lang w:val="en-US"/>
    </w:rPr>
  </w:style>
  <w:style w:type="paragraph" w:customStyle="1" w:styleId="xl144">
    <w:name w:val="xl144"/>
    <w:basedOn w:val="Normal"/>
    <w:rsid w:val="00281D1B"/>
    <w:pPr>
      <w:pBdr>
        <w:left w:val="single" w:sz="8" w:space="0" w:color="000000"/>
        <w:bottom w:val="single" w:sz="8" w:space="0" w:color="000000"/>
        <w:right w:val="single" w:sz="8" w:space="0" w:color="000000"/>
      </w:pBdr>
      <w:shd w:val="clear" w:color="FF99CC" w:fill="FF99CC"/>
      <w:spacing w:before="100" w:beforeAutospacing="1" w:after="100" w:afterAutospacing="1"/>
      <w:jc w:val="center"/>
      <w:textAlignment w:val="center"/>
    </w:pPr>
    <w:rPr>
      <w:rFonts w:ascii="Arial" w:eastAsia="Times New Roman" w:hAnsi="Arial" w:cs="Arial"/>
      <w:b/>
      <w:bCs/>
      <w:sz w:val="16"/>
      <w:szCs w:val="16"/>
      <w:lang w:val="en-US"/>
    </w:rPr>
  </w:style>
  <w:style w:type="paragraph" w:customStyle="1" w:styleId="xl145">
    <w:name w:val="xl145"/>
    <w:basedOn w:val="Normal"/>
    <w:rsid w:val="00281D1B"/>
    <w:pPr>
      <w:pBdr>
        <w:top w:val="single" w:sz="4" w:space="0" w:color="auto"/>
        <w:left w:val="single" w:sz="4" w:space="0" w:color="000000"/>
        <w:bottom w:val="single" w:sz="8" w:space="0" w:color="auto"/>
      </w:pBdr>
      <w:spacing w:before="100" w:beforeAutospacing="1" w:after="100" w:afterAutospacing="1"/>
      <w:jc w:val="center"/>
    </w:pPr>
    <w:rPr>
      <w:rFonts w:ascii="Arial" w:eastAsia="Times New Roman" w:hAnsi="Arial" w:cs="Arial"/>
      <w:sz w:val="16"/>
      <w:szCs w:val="16"/>
      <w:lang w:val="en-US"/>
    </w:rPr>
  </w:style>
  <w:style w:type="paragraph" w:customStyle="1" w:styleId="xl146">
    <w:name w:val="xl146"/>
    <w:basedOn w:val="Normal"/>
    <w:rsid w:val="00281D1B"/>
    <w:pPr>
      <w:pBdr>
        <w:top w:val="single" w:sz="4" w:space="0" w:color="auto"/>
        <w:bottom w:val="single" w:sz="8" w:space="0" w:color="auto"/>
        <w:right w:val="single" w:sz="4" w:space="0" w:color="000000"/>
      </w:pBdr>
      <w:spacing w:before="100" w:beforeAutospacing="1" w:after="100" w:afterAutospacing="1"/>
      <w:jc w:val="center"/>
    </w:pPr>
    <w:rPr>
      <w:rFonts w:ascii="Arial" w:eastAsia="Times New Roman" w:hAnsi="Arial" w:cs="Arial"/>
      <w:sz w:val="16"/>
      <w:szCs w:val="16"/>
      <w:lang w:val="en-US"/>
    </w:rPr>
  </w:style>
  <w:style w:type="paragraph" w:customStyle="1" w:styleId="xl147">
    <w:name w:val="xl147"/>
    <w:basedOn w:val="Normal"/>
    <w:rsid w:val="00281D1B"/>
    <w:pPr>
      <w:pBdr>
        <w:top w:val="single" w:sz="4" w:space="0" w:color="000000"/>
        <w:left w:val="single" w:sz="4" w:space="0" w:color="000000"/>
        <w:bottom w:val="single" w:sz="4" w:space="0" w:color="000000"/>
      </w:pBdr>
      <w:spacing w:before="100" w:beforeAutospacing="1" w:after="100" w:afterAutospacing="1"/>
      <w:jc w:val="center"/>
    </w:pPr>
    <w:rPr>
      <w:rFonts w:ascii="Arial" w:eastAsia="Times New Roman" w:hAnsi="Arial" w:cs="Arial"/>
      <w:sz w:val="16"/>
      <w:szCs w:val="16"/>
      <w:lang w:val="en-US"/>
    </w:rPr>
  </w:style>
  <w:style w:type="paragraph" w:customStyle="1" w:styleId="xl148">
    <w:name w:val="xl148"/>
    <w:basedOn w:val="Normal"/>
    <w:rsid w:val="00281D1B"/>
    <w:pPr>
      <w:pBdr>
        <w:top w:val="single" w:sz="8" w:space="0" w:color="auto"/>
        <w:left w:val="single" w:sz="8" w:space="0" w:color="000000"/>
        <w:right w:val="single" w:sz="4" w:space="0" w:color="000000"/>
      </w:pBdr>
      <w:shd w:val="clear" w:color="DAEEF3" w:fill="C5D9F1"/>
      <w:spacing w:before="100" w:beforeAutospacing="1" w:after="100" w:afterAutospacing="1"/>
      <w:jc w:val="center"/>
      <w:textAlignment w:val="center"/>
    </w:pPr>
    <w:rPr>
      <w:rFonts w:ascii="Arial" w:eastAsia="Times New Roman" w:hAnsi="Arial" w:cs="Arial"/>
      <w:b/>
      <w:bCs/>
      <w:sz w:val="16"/>
      <w:szCs w:val="16"/>
      <w:lang w:val="en-US"/>
    </w:rPr>
  </w:style>
  <w:style w:type="paragraph" w:customStyle="1" w:styleId="xl149">
    <w:name w:val="xl149"/>
    <w:basedOn w:val="Normal"/>
    <w:rsid w:val="00281D1B"/>
    <w:pPr>
      <w:pBdr>
        <w:top w:val="single" w:sz="8" w:space="0" w:color="000000"/>
        <w:left w:val="single" w:sz="8" w:space="0" w:color="000000"/>
        <w:right w:val="single" w:sz="4" w:space="0" w:color="000000"/>
      </w:pBdr>
      <w:shd w:val="clear" w:color="DAEEF3" w:fill="C5D9F1"/>
      <w:spacing w:before="100" w:beforeAutospacing="1" w:after="100" w:afterAutospacing="1"/>
      <w:jc w:val="center"/>
      <w:textAlignment w:val="center"/>
    </w:pPr>
    <w:rPr>
      <w:rFonts w:ascii="Arial" w:eastAsia="Times New Roman" w:hAnsi="Arial" w:cs="Arial"/>
      <w:b/>
      <w:bCs/>
      <w:sz w:val="16"/>
      <w:szCs w:val="16"/>
      <w:lang w:val="en-US"/>
    </w:rPr>
  </w:style>
  <w:style w:type="paragraph" w:customStyle="1" w:styleId="xl150">
    <w:name w:val="xl150"/>
    <w:basedOn w:val="Normal"/>
    <w:rsid w:val="00281D1B"/>
    <w:pPr>
      <w:pBdr>
        <w:left w:val="single" w:sz="8" w:space="0" w:color="000000"/>
        <w:bottom w:val="single" w:sz="8" w:space="0" w:color="000000"/>
        <w:right w:val="single" w:sz="4" w:space="0" w:color="000000"/>
      </w:pBdr>
      <w:shd w:val="clear" w:color="DAEEF3" w:fill="C5D9F1"/>
      <w:spacing w:before="100" w:beforeAutospacing="1" w:after="100" w:afterAutospacing="1"/>
      <w:jc w:val="center"/>
      <w:textAlignment w:val="center"/>
    </w:pPr>
    <w:rPr>
      <w:rFonts w:ascii="Arial" w:eastAsia="Times New Roman" w:hAnsi="Arial" w:cs="Arial"/>
      <w:b/>
      <w:bCs/>
      <w:sz w:val="16"/>
      <w:szCs w:val="16"/>
      <w:lang w:val="en-US"/>
    </w:rPr>
  </w:style>
  <w:style w:type="paragraph" w:customStyle="1" w:styleId="xl151">
    <w:name w:val="xl151"/>
    <w:basedOn w:val="Normal"/>
    <w:rsid w:val="00281D1B"/>
    <w:pPr>
      <w:pBdr>
        <w:top w:val="single" w:sz="4" w:space="0" w:color="000000"/>
        <w:left w:val="single" w:sz="4" w:space="0" w:color="000000"/>
        <w:bottom w:val="single" w:sz="8" w:space="0" w:color="auto"/>
      </w:pBdr>
      <w:spacing w:before="100" w:beforeAutospacing="1" w:after="100" w:afterAutospacing="1"/>
      <w:jc w:val="center"/>
    </w:pPr>
    <w:rPr>
      <w:rFonts w:ascii="Arial" w:eastAsia="Times New Roman" w:hAnsi="Arial" w:cs="Arial"/>
      <w:sz w:val="16"/>
      <w:szCs w:val="16"/>
      <w:lang w:val="en-US"/>
    </w:rPr>
  </w:style>
  <w:style w:type="paragraph" w:customStyle="1" w:styleId="xl152">
    <w:name w:val="xl152"/>
    <w:basedOn w:val="Normal"/>
    <w:rsid w:val="00281D1B"/>
    <w:pPr>
      <w:pBdr>
        <w:top w:val="single" w:sz="4" w:space="0" w:color="000000"/>
        <w:bottom w:val="single" w:sz="8" w:space="0" w:color="auto"/>
        <w:right w:val="single" w:sz="4" w:space="0" w:color="000000"/>
      </w:pBdr>
      <w:spacing w:before="100" w:beforeAutospacing="1" w:after="100" w:afterAutospacing="1"/>
      <w:jc w:val="center"/>
    </w:pPr>
    <w:rPr>
      <w:rFonts w:ascii="Arial" w:eastAsia="Times New Roman" w:hAnsi="Arial" w:cs="Arial"/>
      <w:sz w:val="16"/>
      <w:szCs w:val="16"/>
      <w:lang w:val="en-US"/>
    </w:rPr>
  </w:style>
  <w:style w:type="paragraph" w:customStyle="1" w:styleId="xl153">
    <w:name w:val="xl153"/>
    <w:basedOn w:val="Normal"/>
    <w:rsid w:val="00281D1B"/>
    <w:pPr>
      <w:pBdr>
        <w:top w:val="single" w:sz="8" w:space="0" w:color="000000"/>
        <w:left w:val="single" w:sz="8" w:space="0" w:color="000000"/>
        <w:right w:val="single" w:sz="4" w:space="0" w:color="000000"/>
      </w:pBdr>
      <w:shd w:val="clear" w:color="D6E3BC" w:fill="D6E3BC"/>
      <w:spacing w:before="100" w:beforeAutospacing="1" w:after="100" w:afterAutospacing="1"/>
      <w:jc w:val="center"/>
      <w:textAlignment w:val="center"/>
    </w:pPr>
    <w:rPr>
      <w:rFonts w:ascii="Arial" w:eastAsia="Times New Roman" w:hAnsi="Arial" w:cs="Arial"/>
      <w:b/>
      <w:bCs/>
      <w:sz w:val="16"/>
      <w:szCs w:val="16"/>
      <w:lang w:val="en-US"/>
    </w:rPr>
  </w:style>
  <w:style w:type="paragraph" w:customStyle="1" w:styleId="xl154">
    <w:name w:val="xl154"/>
    <w:basedOn w:val="Normal"/>
    <w:rsid w:val="00281D1B"/>
    <w:pPr>
      <w:pBdr>
        <w:left w:val="single" w:sz="8" w:space="0" w:color="000000"/>
        <w:right w:val="single" w:sz="4" w:space="0" w:color="000000"/>
      </w:pBdr>
      <w:shd w:val="clear" w:color="D6E3BC" w:fill="D6E3BC"/>
      <w:spacing w:before="100" w:beforeAutospacing="1" w:after="100" w:afterAutospacing="1"/>
      <w:jc w:val="center"/>
      <w:textAlignment w:val="center"/>
    </w:pPr>
    <w:rPr>
      <w:rFonts w:ascii="Arial" w:eastAsia="Times New Roman" w:hAnsi="Arial" w:cs="Arial"/>
      <w:b/>
      <w:bCs/>
      <w:sz w:val="16"/>
      <w:szCs w:val="16"/>
      <w:lang w:val="en-US"/>
    </w:rPr>
  </w:style>
  <w:style w:type="paragraph" w:customStyle="1" w:styleId="xl155">
    <w:name w:val="xl155"/>
    <w:basedOn w:val="Normal"/>
    <w:rsid w:val="00281D1B"/>
    <w:pPr>
      <w:pBdr>
        <w:left w:val="single" w:sz="8" w:space="0" w:color="000000"/>
      </w:pBdr>
      <w:shd w:val="clear" w:color="D6E3BC" w:fill="D6E3BC"/>
      <w:spacing w:before="100" w:beforeAutospacing="1" w:after="100" w:afterAutospacing="1"/>
      <w:jc w:val="center"/>
      <w:textAlignment w:val="center"/>
    </w:pPr>
    <w:rPr>
      <w:rFonts w:ascii="Arial" w:eastAsia="Times New Roman" w:hAnsi="Arial" w:cs="Arial"/>
      <w:b/>
      <w:bCs/>
      <w:sz w:val="16"/>
      <w:szCs w:val="16"/>
      <w:lang w:val="en-US"/>
    </w:rPr>
  </w:style>
  <w:style w:type="paragraph" w:customStyle="1" w:styleId="xl156">
    <w:name w:val="xl156"/>
    <w:basedOn w:val="Normal"/>
    <w:rsid w:val="00281D1B"/>
    <w:pPr>
      <w:pBdr>
        <w:top w:val="single" w:sz="4" w:space="0" w:color="000000"/>
        <w:left w:val="single" w:sz="4" w:space="0" w:color="000000"/>
        <w:bottom w:val="single" w:sz="4" w:space="0" w:color="000000"/>
      </w:pBdr>
      <w:spacing w:before="100" w:beforeAutospacing="1" w:after="100" w:afterAutospacing="1"/>
      <w:jc w:val="center"/>
    </w:pPr>
    <w:rPr>
      <w:rFonts w:ascii="Arial" w:eastAsia="Times New Roman" w:hAnsi="Arial" w:cs="Arial"/>
      <w:sz w:val="16"/>
      <w:szCs w:val="16"/>
      <w:lang w:val="en-US"/>
    </w:rPr>
  </w:style>
  <w:style w:type="paragraph" w:customStyle="1" w:styleId="xl157">
    <w:name w:val="xl157"/>
    <w:basedOn w:val="Normal"/>
    <w:rsid w:val="00281D1B"/>
    <w:pPr>
      <w:pBdr>
        <w:top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sz w:val="16"/>
      <w:szCs w:val="16"/>
      <w:lang w:val="en-US"/>
    </w:rPr>
  </w:style>
  <w:style w:type="paragraph" w:customStyle="1" w:styleId="xl158">
    <w:name w:val="xl158"/>
    <w:basedOn w:val="Normal"/>
    <w:rsid w:val="00281D1B"/>
    <w:pPr>
      <w:pBdr>
        <w:top w:val="single" w:sz="8" w:space="0" w:color="000000"/>
        <w:left w:val="single" w:sz="8" w:space="0" w:color="000000"/>
        <w:bottom w:val="single" w:sz="8" w:space="0" w:color="000000"/>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159">
    <w:name w:val="xl159"/>
    <w:basedOn w:val="Normal"/>
    <w:rsid w:val="00281D1B"/>
    <w:pPr>
      <w:pBdr>
        <w:top w:val="single" w:sz="8" w:space="0" w:color="000000"/>
        <w:bottom w:val="single" w:sz="8" w:space="0" w:color="000000"/>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160">
    <w:name w:val="xl160"/>
    <w:basedOn w:val="Normal"/>
    <w:rsid w:val="00281D1B"/>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161">
    <w:name w:val="xl161"/>
    <w:basedOn w:val="Normal"/>
    <w:rsid w:val="00281D1B"/>
    <w:pPr>
      <w:pBdr>
        <w:top w:val="single" w:sz="8"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b/>
      <w:bCs/>
      <w:sz w:val="16"/>
      <w:szCs w:val="16"/>
      <w:lang w:val="en-US"/>
    </w:rPr>
  </w:style>
  <w:style w:type="paragraph" w:customStyle="1" w:styleId="xl162">
    <w:name w:val="xl162"/>
    <w:basedOn w:val="Normal"/>
    <w:rsid w:val="00281D1B"/>
    <w:pPr>
      <w:pBdr>
        <w:top w:val="single" w:sz="8" w:space="0" w:color="000000"/>
        <w:bottom w:val="single" w:sz="4" w:space="0" w:color="000000"/>
        <w:right w:val="single" w:sz="4" w:space="0" w:color="000000"/>
      </w:pBdr>
      <w:spacing w:before="100" w:beforeAutospacing="1" w:after="100" w:afterAutospacing="1"/>
    </w:pPr>
    <w:rPr>
      <w:rFonts w:ascii="Arial" w:eastAsia="Times New Roman" w:hAnsi="Arial" w:cs="Arial"/>
      <w:sz w:val="24"/>
      <w:szCs w:val="24"/>
      <w:lang w:val="en-US"/>
    </w:rPr>
  </w:style>
  <w:style w:type="paragraph" w:customStyle="1" w:styleId="xl163">
    <w:name w:val="xl163"/>
    <w:basedOn w:val="Normal"/>
    <w:rsid w:val="00281D1B"/>
    <w:pPr>
      <w:pBdr>
        <w:top w:val="single" w:sz="4" w:space="0" w:color="auto"/>
        <w:left w:val="single" w:sz="4" w:space="0" w:color="auto"/>
        <w:bottom w:val="single" w:sz="4" w:space="0" w:color="auto"/>
        <w:right w:val="single" w:sz="4" w:space="0" w:color="auto"/>
      </w:pBdr>
      <w:shd w:val="clear" w:color="D6E3BC" w:fill="D6E3BC"/>
      <w:spacing w:before="100" w:beforeAutospacing="1" w:after="100" w:afterAutospacing="1"/>
      <w:jc w:val="center"/>
      <w:textAlignment w:val="center"/>
    </w:pPr>
    <w:rPr>
      <w:rFonts w:ascii="Arial" w:eastAsia="Times New Roman" w:hAnsi="Arial" w:cs="Arial"/>
      <w:b/>
      <w:bCs/>
      <w:color w:val="000000"/>
      <w:sz w:val="16"/>
      <w:szCs w:val="16"/>
      <w:lang w:val="en-US"/>
    </w:rPr>
  </w:style>
  <w:style w:type="paragraph" w:customStyle="1" w:styleId="xl164">
    <w:name w:val="xl164"/>
    <w:basedOn w:val="Normal"/>
    <w:rsid w:val="00281D1B"/>
    <w:pPr>
      <w:pBdr>
        <w:top w:val="single" w:sz="4" w:space="0" w:color="auto"/>
        <w:left w:val="single" w:sz="4" w:space="0" w:color="auto"/>
        <w:bottom w:val="single" w:sz="4" w:space="0" w:color="auto"/>
        <w:right w:val="single" w:sz="4" w:space="0" w:color="auto"/>
      </w:pBdr>
      <w:shd w:val="clear" w:color="D6E3BC" w:fill="D6E3BC"/>
      <w:spacing w:before="100" w:beforeAutospacing="1" w:after="100" w:afterAutospacing="1"/>
      <w:jc w:val="center"/>
      <w:textAlignment w:val="center"/>
    </w:pPr>
    <w:rPr>
      <w:rFonts w:ascii="Arial" w:eastAsia="Times New Roman" w:hAnsi="Arial" w:cs="Arial"/>
      <w:b/>
      <w:bCs/>
      <w:sz w:val="16"/>
      <w:szCs w:val="16"/>
      <w:lang w:val="en-US"/>
    </w:rPr>
  </w:style>
  <w:style w:type="paragraph" w:customStyle="1" w:styleId="xl165">
    <w:name w:val="xl165"/>
    <w:basedOn w:val="Normal"/>
    <w:rsid w:val="00281D1B"/>
    <w:pPr>
      <w:pBdr>
        <w:top w:val="single" w:sz="4" w:space="0" w:color="auto"/>
        <w:left w:val="single" w:sz="4" w:space="0" w:color="auto"/>
        <w:right w:val="single" w:sz="4" w:space="0" w:color="auto"/>
      </w:pBdr>
      <w:shd w:val="clear" w:color="D6E3BC" w:fill="D6E3BC"/>
      <w:spacing w:before="100" w:beforeAutospacing="1" w:after="100" w:afterAutospacing="1"/>
      <w:jc w:val="center"/>
      <w:textAlignment w:val="center"/>
    </w:pPr>
    <w:rPr>
      <w:rFonts w:ascii="Arial" w:eastAsia="Times New Roman" w:hAnsi="Arial" w:cs="Arial"/>
      <w:b/>
      <w:bCs/>
      <w:sz w:val="16"/>
      <w:szCs w:val="16"/>
      <w:lang w:val="en-US"/>
    </w:rPr>
  </w:style>
  <w:style w:type="paragraph" w:customStyle="1" w:styleId="xl166">
    <w:name w:val="xl166"/>
    <w:basedOn w:val="Normal"/>
    <w:rsid w:val="00281D1B"/>
    <w:pPr>
      <w:pBdr>
        <w:left w:val="single" w:sz="4" w:space="0" w:color="auto"/>
        <w:right w:val="single" w:sz="4" w:space="0" w:color="auto"/>
      </w:pBdr>
      <w:shd w:val="clear" w:color="D6E3BC" w:fill="D6E3BC"/>
      <w:spacing w:before="100" w:beforeAutospacing="1" w:after="100" w:afterAutospacing="1"/>
      <w:jc w:val="center"/>
      <w:textAlignment w:val="center"/>
    </w:pPr>
    <w:rPr>
      <w:rFonts w:ascii="Arial" w:eastAsia="Times New Roman" w:hAnsi="Arial" w:cs="Arial"/>
      <w:b/>
      <w:bCs/>
      <w:sz w:val="16"/>
      <w:szCs w:val="16"/>
      <w:lang w:val="en-US"/>
    </w:rPr>
  </w:style>
  <w:style w:type="paragraph" w:customStyle="1" w:styleId="xl167">
    <w:name w:val="xl167"/>
    <w:basedOn w:val="Normal"/>
    <w:rsid w:val="00281D1B"/>
    <w:pPr>
      <w:pBdr>
        <w:left w:val="single" w:sz="4" w:space="0" w:color="auto"/>
        <w:bottom w:val="single" w:sz="4" w:space="0" w:color="auto"/>
        <w:right w:val="single" w:sz="4" w:space="0" w:color="auto"/>
      </w:pBdr>
      <w:shd w:val="clear" w:color="D6E3BC" w:fill="D6E3BC"/>
      <w:spacing w:before="100" w:beforeAutospacing="1" w:after="100" w:afterAutospacing="1"/>
      <w:jc w:val="center"/>
      <w:textAlignment w:val="center"/>
    </w:pPr>
    <w:rPr>
      <w:rFonts w:ascii="Arial" w:eastAsia="Times New Roman" w:hAnsi="Arial" w:cs="Arial"/>
      <w:b/>
      <w:bCs/>
      <w:sz w:val="16"/>
      <w:szCs w:val="16"/>
      <w:lang w:val="en-US"/>
    </w:rPr>
  </w:style>
  <w:style w:type="paragraph" w:customStyle="1" w:styleId="xl168">
    <w:name w:val="xl168"/>
    <w:basedOn w:val="Normal"/>
    <w:rsid w:val="00281D1B"/>
    <w:pPr>
      <w:pBdr>
        <w:top w:val="single" w:sz="4" w:space="0" w:color="000000"/>
        <w:bottom w:val="single" w:sz="4" w:space="0" w:color="000000"/>
        <w:right w:val="single" w:sz="4" w:space="0" w:color="auto"/>
      </w:pBdr>
      <w:spacing w:before="100" w:beforeAutospacing="1" w:after="100" w:afterAutospacing="1"/>
      <w:jc w:val="center"/>
    </w:pPr>
    <w:rPr>
      <w:rFonts w:ascii="Arial" w:eastAsia="Times New Roman" w:hAnsi="Arial" w:cs="Arial"/>
      <w:sz w:val="16"/>
      <w:szCs w:val="16"/>
      <w:lang w:val="en-US"/>
    </w:rPr>
  </w:style>
  <w:style w:type="paragraph" w:customStyle="1" w:styleId="xl169">
    <w:name w:val="xl169"/>
    <w:basedOn w:val="Normal"/>
    <w:rsid w:val="00281D1B"/>
    <w:pPr>
      <w:pBdr>
        <w:top w:val="single" w:sz="8"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b/>
      <w:bCs/>
      <w:sz w:val="16"/>
      <w:szCs w:val="16"/>
      <w:lang w:val="en-US"/>
    </w:rPr>
  </w:style>
  <w:style w:type="paragraph" w:customStyle="1" w:styleId="xl170">
    <w:name w:val="xl170"/>
    <w:basedOn w:val="Normal"/>
    <w:rsid w:val="00281D1B"/>
    <w:pPr>
      <w:pBdr>
        <w:top w:val="single" w:sz="8" w:space="0" w:color="000000"/>
        <w:bottom w:val="single" w:sz="4" w:space="0" w:color="000000"/>
        <w:right w:val="single" w:sz="4" w:space="0" w:color="000000"/>
      </w:pBdr>
      <w:spacing w:before="100" w:beforeAutospacing="1" w:after="100" w:afterAutospacing="1"/>
    </w:pPr>
    <w:rPr>
      <w:rFonts w:ascii="Arial" w:eastAsia="Times New Roman" w:hAnsi="Arial" w:cs="Arial"/>
      <w:sz w:val="24"/>
      <w:szCs w:val="24"/>
      <w:lang w:val="en-US"/>
    </w:rPr>
  </w:style>
  <w:style w:type="paragraph" w:customStyle="1" w:styleId="xl171">
    <w:name w:val="xl171"/>
    <w:basedOn w:val="Normal"/>
    <w:rsid w:val="00281D1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Arial" w:eastAsia="Times New Roman" w:hAnsi="Arial" w:cs="Arial"/>
      <w:b/>
      <w:bCs/>
      <w:sz w:val="16"/>
      <w:szCs w:val="16"/>
      <w:lang w:val="en-US"/>
    </w:rPr>
  </w:style>
  <w:style w:type="paragraph" w:customStyle="1" w:styleId="xl172">
    <w:name w:val="xl172"/>
    <w:basedOn w:val="Normal"/>
    <w:rsid w:val="00281D1B"/>
    <w:pPr>
      <w:pBdr>
        <w:top w:val="single" w:sz="4" w:space="0" w:color="auto"/>
        <w:left w:val="single" w:sz="4" w:space="0" w:color="auto"/>
        <w:right w:val="single" w:sz="4" w:space="0" w:color="auto"/>
      </w:pBdr>
      <w:shd w:val="clear" w:color="000000" w:fill="D8E4BC"/>
      <w:spacing w:before="100" w:beforeAutospacing="1" w:after="100" w:afterAutospacing="1"/>
      <w:jc w:val="center"/>
      <w:textAlignment w:val="center"/>
    </w:pPr>
    <w:rPr>
      <w:rFonts w:ascii="Arial" w:eastAsia="Times New Roman" w:hAnsi="Arial" w:cs="Arial"/>
      <w:b/>
      <w:bCs/>
      <w:sz w:val="16"/>
      <w:szCs w:val="16"/>
      <w:lang w:val="en-US"/>
    </w:rPr>
  </w:style>
  <w:style w:type="paragraph" w:customStyle="1" w:styleId="xl173">
    <w:name w:val="xl173"/>
    <w:basedOn w:val="Normal"/>
    <w:rsid w:val="00281D1B"/>
    <w:pPr>
      <w:pBdr>
        <w:left w:val="single" w:sz="4" w:space="0" w:color="auto"/>
        <w:right w:val="single" w:sz="4" w:space="0" w:color="auto"/>
      </w:pBdr>
      <w:shd w:val="clear" w:color="000000" w:fill="D8E4BC"/>
      <w:spacing w:before="100" w:beforeAutospacing="1" w:after="100" w:afterAutospacing="1"/>
      <w:jc w:val="center"/>
      <w:textAlignment w:val="center"/>
    </w:pPr>
    <w:rPr>
      <w:rFonts w:ascii="Arial" w:eastAsia="Times New Roman" w:hAnsi="Arial" w:cs="Arial"/>
      <w:b/>
      <w:bCs/>
      <w:sz w:val="16"/>
      <w:szCs w:val="16"/>
      <w:lang w:val="en-US"/>
    </w:rPr>
  </w:style>
  <w:style w:type="paragraph" w:customStyle="1" w:styleId="xl174">
    <w:name w:val="xl174"/>
    <w:basedOn w:val="Normal"/>
    <w:rsid w:val="00281D1B"/>
    <w:pPr>
      <w:pBdr>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Arial" w:eastAsia="Times New Roman" w:hAnsi="Arial" w:cs="Arial"/>
      <w:b/>
      <w:bCs/>
      <w:sz w:val="16"/>
      <w:szCs w:val="16"/>
      <w:lang w:val="en-US"/>
    </w:rPr>
  </w:style>
  <w:style w:type="paragraph" w:customStyle="1" w:styleId="xl175">
    <w:name w:val="xl175"/>
    <w:basedOn w:val="Normal"/>
    <w:rsid w:val="00281D1B"/>
    <w:pPr>
      <w:pBdr>
        <w:top w:val="single" w:sz="4" w:space="0" w:color="000000"/>
        <w:bottom w:val="single" w:sz="4" w:space="0" w:color="000000"/>
        <w:right w:val="single" w:sz="4" w:space="0" w:color="auto"/>
      </w:pBdr>
      <w:spacing w:before="100" w:beforeAutospacing="1" w:after="100" w:afterAutospacing="1"/>
      <w:jc w:val="center"/>
    </w:pPr>
    <w:rPr>
      <w:rFonts w:ascii="Arial" w:eastAsia="Times New Roman" w:hAnsi="Arial" w:cs="Arial"/>
      <w:sz w:val="16"/>
      <w:szCs w:val="16"/>
      <w:lang w:val="en-US"/>
    </w:rPr>
  </w:style>
  <w:style w:type="character" w:styleId="CommentReference">
    <w:name w:val="annotation reference"/>
    <w:uiPriority w:val="99"/>
    <w:semiHidden/>
    <w:unhideWhenUsed/>
    <w:rsid w:val="00281D1B"/>
    <w:rPr>
      <w:sz w:val="16"/>
      <w:szCs w:val="16"/>
    </w:rPr>
  </w:style>
  <w:style w:type="paragraph" w:styleId="CommentText">
    <w:name w:val="annotation text"/>
    <w:basedOn w:val="Normal"/>
    <w:link w:val="CommentTextChar"/>
    <w:uiPriority w:val="99"/>
    <w:semiHidden/>
    <w:unhideWhenUsed/>
    <w:rsid w:val="00281D1B"/>
    <w:rPr>
      <w:rFonts w:ascii="Calibri" w:hAnsi="Calibri"/>
      <w:sz w:val="20"/>
      <w:szCs w:val="20"/>
      <w:lang w:eastAsia="x-none"/>
    </w:rPr>
  </w:style>
  <w:style w:type="character" w:customStyle="1" w:styleId="CommentTextChar">
    <w:name w:val="Comment Text Char"/>
    <w:basedOn w:val="DefaultParagraphFont"/>
    <w:link w:val="CommentText"/>
    <w:uiPriority w:val="99"/>
    <w:semiHidden/>
    <w:rsid w:val="00281D1B"/>
    <w:rPr>
      <w:lang w:val="vi-VN" w:eastAsia="x-none"/>
    </w:rPr>
  </w:style>
  <w:style w:type="paragraph" w:styleId="CommentSubject">
    <w:name w:val="annotation subject"/>
    <w:basedOn w:val="CommentText"/>
    <w:next w:val="CommentText"/>
    <w:link w:val="CommentSubjectChar"/>
    <w:uiPriority w:val="99"/>
    <w:semiHidden/>
    <w:unhideWhenUsed/>
    <w:rsid w:val="00281D1B"/>
    <w:rPr>
      <w:b/>
      <w:bCs/>
    </w:rPr>
  </w:style>
  <w:style w:type="character" w:customStyle="1" w:styleId="CommentSubjectChar">
    <w:name w:val="Comment Subject Char"/>
    <w:basedOn w:val="CommentTextChar"/>
    <w:link w:val="CommentSubject"/>
    <w:uiPriority w:val="99"/>
    <w:semiHidden/>
    <w:rsid w:val="00281D1B"/>
    <w:rPr>
      <w:b/>
      <w:bCs/>
      <w:lang w:val="vi-VN" w:eastAsia="x-none"/>
    </w:rPr>
  </w:style>
  <w:style w:type="character" w:styleId="IntenseReference">
    <w:name w:val="Intense Reference"/>
    <w:basedOn w:val="DefaultParagraphFont"/>
    <w:uiPriority w:val="32"/>
    <w:rsid w:val="006A6CC6"/>
    <w:rPr>
      <w:rFonts w:ascii="Times New Roman" w:hAnsi="Times New Roman"/>
      <w:b w:val="0"/>
      <w:bCs/>
      <w:smallCaps/>
      <w:color w:val="auto"/>
      <w:spacing w:val="5"/>
      <w:sz w:val="26"/>
    </w:rPr>
  </w:style>
  <w:style w:type="paragraph" w:styleId="NoSpacing">
    <w:name w:val="No Spacing"/>
    <w:aliases w:val="sub 2"/>
    <w:uiPriority w:val="1"/>
    <w:qFormat/>
    <w:rsid w:val="00F169FA"/>
    <w:pPr>
      <w:numPr>
        <w:numId w:val="10"/>
      </w:numPr>
      <w:spacing w:before="60" w:after="60"/>
      <w:jc w:val="both"/>
    </w:pPr>
    <w:rPr>
      <w:rFonts w:ascii="Times New Roman" w:hAnsi="Times New Roman"/>
      <w:sz w:val="26"/>
      <w:szCs w:val="22"/>
      <w:lang w:val="vi-VN"/>
    </w:rPr>
  </w:style>
  <w:style w:type="paragraph" w:customStyle="1" w:styleId="CharCharCharChar">
    <w:name w:val="Char Char Char Char"/>
    <w:basedOn w:val="Normal"/>
    <w:rsid w:val="0051317B"/>
    <w:pPr>
      <w:spacing w:before="0" w:after="160" w:line="240" w:lineRule="exact"/>
      <w:ind w:firstLine="0"/>
      <w:jc w:val="left"/>
    </w:pPr>
    <w:rPr>
      <w:rFonts w:ascii="Verdana" w:eastAsia="Times New Roman" w:hAnsi="Verdana"/>
      <w:sz w:val="20"/>
      <w:szCs w:val="20"/>
      <w:lang w:val="en-US"/>
    </w:rPr>
  </w:style>
  <w:style w:type="table" w:customStyle="1" w:styleId="TableGrid1">
    <w:name w:val="Table Grid1"/>
    <w:basedOn w:val="TableNormal"/>
    <w:next w:val="TableGrid"/>
    <w:rsid w:val="00095B9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095B98"/>
    <w:pPr>
      <w:spacing w:before="0" w:after="0"/>
      <w:ind w:firstLine="0"/>
    </w:pPr>
    <w:rPr>
      <w:rFonts w:ascii=".VnTime" w:eastAsia="Times New Roman" w:hAnsi=".VnTime"/>
      <w:sz w:val="28"/>
      <w:szCs w:val="20"/>
      <w:lang w:val="en-US"/>
    </w:rPr>
  </w:style>
  <w:style w:type="character" w:customStyle="1" w:styleId="BodyTextChar">
    <w:name w:val="Body Text Char"/>
    <w:basedOn w:val="DefaultParagraphFont"/>
    <w:link w:val="BodyText"/>
    <w:rsid w:val="00095B98"/>
    <w:rPr>
      <w:rFonts w:ascii=".VnTime" w:eastAsia="Times New Roman" w:hAnsi=".VnTime"/>
      <w:sz w:val="28"/>
    </w:rPr>
  </w:style>
  <w:style w:type="paragraph" w:styleId="BodyText2">
    <w:name w:val="Body Text 2"/>
    <w:basedOn w:val="Normal"/>
    <w:link w:val="BodyText2Char"/>
    <w:rsid w:val="00095B98"/>
    <w:pPr>
      <w:spacing w:before="0" w:after="120" w:line="480" w:lineRule="auto"/>
      <w:ind w:firstLine="0"/>
      <w:jc w:val="left"/>
    </w:pPr>
    <w:rPr>
      <w:rFonts w:ascii=".VnTime" w:eastAsia="Times New Roman" w:hAnsi=".VnTime"/>
      <w:sz w:val="28"/>
      <w:szCs w:val="28"/>
      <w:lang w:val="en-US"/>
    </w:rPr>
  </w:style>
  <w:style w:type="character" w:customStyle="1" w:styleId="BodyText2Char">
    <w:name w:val="Body Text 2 Char"/>
    <w:basedOn w:val="DefaultParagraphFont"/>
    <w:link w:val="BodyText2"/>
    <w:rsid w:val="00095B98"/>
    <w:rPr>
      <w:rFonts w:ascii=".VnTime" w:eastAsia="Times New Roman" w:hAnsi=".VnTime"/>
      <w:sz w:val="28"/>
      <w:szCs w:val="28"/>
    </w:rPr>
  </w:style>
  <w:style w:type="paragraph" w:customStyle="1" w:styleId="DefaultParagraphFontParaCharCharCharCharChar">
    <w:name w:val="Default Paragraph Font Para Char Char Char Char Char"/>
    <w:autoRedefine/>
    <w:rsid w:val="00095B98"/>
    <w:pPr>
      <w:tabs>
        <w:tab w:val="left" w:pos="1152"/>
      </w:tabs>
      <w:spacing w:before="120" w:after="120" w:line="312" w:lineRule="auto"/>
    </w:pPr>
    <w:rPr>
      <w:rFonts w:ascii="Arial" w:eastAsia="Times New Roman" w:hAnsi="Arial" w:cs="Arial"/>
      <w:sz w:val="26"/>
      <w:szCs w:val="26"/>
    </w:rPr>
  </w:style>
  <w:style w:type="paragraph" w:customStyle="1" w:styleId="CharCharCharCharCharCharCharCharCharCharCharCharCharCharChar">
    <w:name w:val="Char Char Char Char Char Char Char Char Char Char Char Char Char Char Char"/>
    <w:basedOn w:val="Normal"/>
    <w:semiHidden/>
    <w:rsid w:val="00095B98"/>
    <w:pPr>
      <w:autoSpaceDE w:val="0"/>
      <w:autoSpaceDN w:val="0"/>
      <w:adjustRightInd w:val="0"/>
      <w:spacing w:before="120" w:after="160" w:line="240" w:lineRule="exact"/>
      <w:ind w:firstLine="0"/>
      <w:jc w:val="left"/>
    </w:pPr>
    <w:rPr>
      <w:rFonts w:ascii="Verdana" w:eastAsia="Times New Roman" w:hAnsi="Verdana"/>
      <w:sz w:val="20"/>
      <w:szCs w:val="20"/>
      <w:lang w:val="en-US"/>
    </w:rPr>
  </w:style>
  <w:style w:type="paragraph" w:styleId="BodyTextIndent3">
    <w:name w:val="Body Text Indent 3"/>
    <w:basedOn w:val="Normal"/>
    <w:link w:val="BodyTextIndent3Char"/>
    <w:rsid w:val="00095B98"/>
    <w:pPr>
      <w:spacing w:before="0" w:after="120"/>
      <w:ind w:left="360" w:firstLine="0"/>
      <w:jc w:val="left"/>
    </w:pPr>
    <w:rPr>
      <w:rFonts w:ascii=".VnTime" w:eastAsia="Times New Roman" w:hAnsi=".VnTime"/>
      <w:sz w:val="16"/>
      <w:szCs w:val="16"/>
      <w:lang w:val="en-US"/>
    </w:rPr>
  </w:style>
  <w:style w:type="character" w:customStyle="1" w:styleId="BodyTextIndent3Char">
    <w:name w:val="Body Text Indent 3 Char"/>
    <w:basedOn w:val="DefaultParagraphFont"/>
    <w:link w:val="BodyTextIndent3"/>
    <w:rsid w:val="00095B98"/>
    <w:rPr>
      <w:rFonts w:ascii=".VnTime" w:eastAsia="Times New Roman" w:hAnsi=".VnTime"/>
      <w:sz w:val="16"/>
      <w:szCs w:val="16"/>
    </w:rPr>
  </w:style>
  <w:style w:type="paragraph" w:customStyle="1" w:styleId="Chnhsa">
    <w:name w:val="Chỉnh sửa"/>
    <w:basedOn w:val="Normal"/>
    <w:link w:val="ChnhsaChar"/>
    <w:qFormat/>
    <w:rsid w:val="00095B98"/>
    <w:pPr>
      <w:spacing w:before="0" w:after="0"/>
      <w:ind w:firstLine="0"/>
    </w:pPr>
    <w:rPr>
      <w:rFonts w:eastAsia="Times New Roman"/>
      <w:bCs/>
      <w:color w:val="FF0000"/>
      <w:sz w:val="28"/>
      <w:szCs w:val="26"/>
      <w:lang w:val="en-US" w:eastAsia="vi-VN"/>
    </w:rPr>
  </w:style>
  <w:style w:type="character" w:customStyle="1" w:styleId="ChnhsaChar">
    <w:name w:val="Chỉnh sửa Char"/>
    <w:link w:val="Chnhsa"/>
    <w:rsid w:val="00095B98"/>
    <w:rPr>
      <w:rFonts w:ascii="Times New Roman" w:eastAsia="Times New Roman" w:hAnsi="Times New Roman"/>
      <w:bCs/>
      <w:color w:val="FF0000"/>
      <w:sz w:val="28"/>
      <w:szCs w:val="26"/>
      <w:lang w:eastAsia="vi-VN"/>
    </w:rPr>
  </w:style>
  <w:style w:type="table" w:customStyle="1" w:styleId="TableGrid2">
    <w:name w:val="Table Grid2"/>
    <w:basedOn w:val="TableNormal"/>
    <w:next w:val="TableGrid"/>
    <w:rsid w:val="00922C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3"/>
    <w:link w:val="Style1Char"/>
    <w:qFormat/>
    <w:rsid w:val="00775A5D"/>
  </w:style>
  <w:style w:type="character" w:customStyle="1" w:styleId="Style1Char">
    <w:name w:val="Style1 Char"/>
    <w:basedOn w:val="Heading3Char"/>
    <w:link w:val="Style1"/>
    <w:rsid w:val="00775A5D"/>
    <w:rPr>
      <w:rFonts w:ascii="Times New Roman Bold" w:eastAsia="Times New Roman" w:hAnsi="Times New Roman Bold"/>
      <w:b/>
      <w:sz w:val="26"/>
    </w:rPr>
  </w:style>
  <w:style w:type="paragraph" w:customStyle="1" w:styleId="Dautru">
    <w:name w:val="Dau tru"/>
    <w:basedOn w:val="Normal"/>
    <w:rsid w:val="000A607C"/>
    <w:pPr>
      <w:spacing w:before="120" w:after="120" w:line="300" w:lineRule="exact"/>
      <w:ind w:firstLine="0"/>
    </w:pPr>
    <w:rPr>
      <w:rFonts w:eastAsia="Times New Roman"/>
      <w:szCs w:val="26"/>
      <w:lang w:val="en-US"/>
    </w:rPr>
  </w:style>
  <w:style w:type="paragraph" w:customStyle="1" w:styleId="CharCharCharChar0">
    <w:name w:val="Char Char Char Char"/>
    <w:basedOn w:val="Normal"/>
    <w:rsid w:val="00227D79"/>
    <w:pPr>
      <w:spacing w:before="0" w:after="160" w:line="240" w:lineRule="exact"/>
      <w:ind w:firstLine="0"/>
      <w:jc w:val="left"/>
    </w:pPr>
    <w:rPr>
      <w:rFonts w:ascii="Verdana" w:eastAsia="Times New Roman" w:hAnsi="Verdana"/>
      <w:sz w:val="20"/>
      <w:szCs w:val="20"/>
      <w:lang w:val="en-US"/>
    </w:rPr>
  </w:style>
  <w:style w:type="paragraph" w:styleId="FootnoteText">
    <w:name w:val="footnote text"/>
    <w:basedOn w:val="Normal"/>
    <w:link w:val="FootnoteTextChar"/>
    <w:uiPriority w:val="99"/>
    <w:unhideWhenUsed/>
    <w:rsid w:val="002513DF"/>
    <w:pPr>
      <w:widowControl w:val="0"/>
      <w:spacing w:before="0" w:after="0"/>
    </w:pPr>
    <w:rPr>
      <w:sz w:val="20"/>
      <w:szCs w:val="20"/>
    </w:rPr>
  </w:style>
  <w:style w:type="character" w:customStyle="1" w:styleId="FootnoteTextChar">
    <w:name w:val="Footnote Text Char"/>
    <w:basedOn w:val="DefaultParagraphFont"/>
    <w:link w:val="FootnoteText"/>
    <w:uiPriority w:val="99"/>
    <w:rsid w:val="002513DF"/>
    <w:rPr>
      <w:rFonts w:ascii="Times New Roman" w:hAnsi="Times New Roman"/>
      <w:lang w:val="vi-VN"/>
    </w:rPr>
  </w:style>
  <w:style w:type="character" w:styleId="FootnoteReference">
    <w:name w:val="footnote reference"/>
    <w:basedOn w:val="DefaultParagraphFont"/>
    <w:uiPriority w:val="99"/>
    <w:semiHidden/>
    <w:unhideWhenUsed/>
    <w:rsid w:val="002513D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76680">
      <w:bodyDiv w:val="1"/>
      <w:marLeft w:val="0"/>
      <w:marRight w:val="0"/>
      <w:marTop w:val="0"/>
      <w:marBottom w:val="0"/>
      <w:divBdr>
        <w:top w:val="none" w:sz="0" w:space="0" w:color="auto"/>
        <w:left w:val="none" w:sz="0" w:space="0" w:color="auto"/>
        <w:bottom w:val="none" w:sz="0" w:space="0" w:color="auto"/>
        <w:right w:val="none" w:sz="0" w:space="0" w:color="auto"/>
      </w:divBdr>
    </w:div>
    <w:div w:id="67116107">
      <w:bodyDiv w:val="1"/>
      <w:marLeft w:val="0"/>
      <w:marRight w:val="0"/>
      <w:marTop w:val="0"/>
      <w:marBottom w:val="0"/>
      <w:divBdr>
        <w:top w:val="none" w:sz="0" w:space="0" w:color="auto"/>
        <w:left w:val="none" w:sz="0" w:space="0" w:color="auto"/>
        <w:bottom w:val="none" w:sz="0" w:space="0" w:color="auto"/>
        <w:right w:val="none" w:sz="0" w:space="0" w:color="auto"/>
      </w:divBdr>
    </w:div>
    <w:div w:id="167259516">
      <w:bodyDiv w:val="1"/>
      <w:marLeft w:val="0"/>
      <w:marRight w:val="0"/>
      <w:marTop w:val="0"/>
      <w:marBottom w:val="0"/>
      <w:divBdr>
        <w:top w:val="none" w:sz="0" w:space="0" w:color="auto"/>
        <w:left w:val="none" w:sz="0" w:space="0" w:color="auto"/>
        <w:bottom w:val="none" w:sz="0" w:space="0" w:color="auto"/>
        <w:right w:val="none" w:sz="0" w:space="0" w:color="auto"/>
      </w:divBdr>
    </w:div>
    <w:div w:id="292753725">
      <w:bodyDiv w:val="1"/>
      <w:marLeft w:val="0"/>
      <w:marRight w:val="0"/>
      <w:marTop w:val="0"/>
      <w:marBottom w:val="0"/>
      <w:divBdr>
        <w:top w:val="none" w:sz="0" w:space="0" w:color="auto"/>
        <w:left w:val="none" w:sz="0" w:space="0" w:color="auto"/>
        <w:bottom w:val="none" w:sz="0" w:space="0" w:color="auto"/>
        <w:right w:val="none" w:sz="0" w:space="0" w:color="auto"/>
      </w:divBdr>
    </w:div>
    <w:div w:id="370375304">
      <w:bodyDiv w:val="1"/>
      <w:marLeft w:val="0"/>
      <w:marRight w:val="0"/>
      <w:marTop w:val="0"/>
      <w:marBottom w:val="0"/>
      <w:divBdr>
        <w:top w:val="none" w:sz="0" w:space="0" w:color="auto"/>
        <w:left w:val="none" w:sz="0" w:space="0" w:color="auto"/>
        <w:bottom w:val="none" w:sz="0" w:space="0" w:color="auto"/>
        <w:right w:val="none" w:sz="0" w:space="0" w:color="auto"/>
      </w:divBdr>
    </w:div>
    <w:div w:id="384912131">
      <w:bodyDiv w:val="1"/>
      <w:marLeft w:val="0"/>
      <w:marRight w:val="0"/>
      <w:marTop w:val="0"/>
      <w:marBottom w:val="0"/>
      <w:divBdr>
        <w:top w:val="none" w:sz="0" w:space="0" w:color="auto"/>
        <w:left w:val="none" w:sz="0" w:space="0" w:color="auto"/>
        <w:bottom w:val="none" w:sz="0" w:space="0" w:color="auto"/>
        <w:right w:val="none" w:sz="0" w:space="0" w:color="auto"/>
      </w:divBdr>
    </w:div>
    <w:div w:id="393087104">
      <w:bodyDiv w:val="1"/>
      <w:marLeft w:val="0"/>
      <w:marRight w:val="0"/>
      <w:marTop w:val="0"/>
      <w:marBottom w:val="0"/>
      <w:divBdr>
        <w:top w:val="none" w:sz="0" w:space="0" w:color="auto"/>
        <w:left w:val="none" w:sz="0" w:space="0" w:color="auto"/>
        <w:bottom w:val="none" w:sz="0" w:space="0" w:color="auto"/>
        <w:right w:val="none" w:sz="0" w:space="0" w:color="auto"/>
      </w:divBdr>
    </w:div>
    <w:div w:id="410198145">
      <w:bodyDiv w:val="1"/>
      <w:marLeft w:val="0"/>
      <w:marRight w:val="0"/>
      <w:marTop w:val="0"/>
      <w:marBottom w:val="0"/>
      <w:divBdr>
        <w:top w:val="none" w:sz="0" w:space="0" w:color="auto"/>
        <w:left w:val="none" w:sz="0" w:space="0" w:color="auto"/>
        <w:bottom w:val="none" w:sz="0" w:space="0" w:color="auto"/>
        <w:right w:val="none" w:sz="0" w:space="0" w:color="auto"/>
      </w:divBdr>
    </w:div>
    <w:div w:id="438722616">
      <w:bodyDiv w:val="1"/>
      <w:marLeft w:val="0"/>
      <w:marRight w:val="0"/>
      <w:marTop w:val="0"/>
      <w:marBottom w:val="0"/>
      <w:divBdr>
        <w:top w:val="none" w:sz="0" w:space="0" w:color="auto"/>
        <w:left w:val="none" w:sz="0" w:space="0" w:color="auto"/>
        <w:bottom w:val="none" w:sz="0" w:space="0" w:color="auto"/>
        <w:right w:val="none" w:sz="0" w:space="0" w:color="auto"/>
      </w:divBdr>
    </w:div>
    <w:div w:id="574901457">
      <w:bodyDiv w:val="1"/>
      <w:marLeft w:val="0"/>
      <w:marRight w:val="0"/>
      <w:marTop w:val="0"/>
      <w:marBottom w:val="0"/>
      <w:divBdr>
        <w:top w:val="none" w:sz="0" w:space="0" w:color="auto"/>
        <w:left w:val="none" w:sz="0" w:space="0" w:color="auto"/>
        <w:bottom w:val="none" w:sz="0" w:space="0" w:color="auto"/>
        <w:right w:val="none" w:sz="0" w:space="0" w:color="auto"/>
      </w:divBdr>
    </w:div>
    <w:div w:id="591663693">
      <w:bodyDiv w:val="1"/>
      <w:marLeft w:val="0"/>
      <w:marRight w:val="0"/>
      <w:marTop w:val="0"/>
      <w:marBottom w:val="0"/>
      <w:divBdr>
        <w:top w:val="none" w:sz="0" w:space="0" w:color="auto"/>
        <w:left w:val="none" w:sz="0" w:space="0" w:color="auto"/>
        <w:bottom w:val="none" w:sz="0" w:space="0" w:color="auto"/>
        <w:right w:val="none" w:sz="0" w:space="0" w:color="auto"/>
      </w:divBdr>
    </w:div>
    <w:div w:id="637304623">
      <w:bodyDiv w:val="1"/>
      <w:marLeft w:val="0"/>
      <w:marRight w:val="0"/>
      <w:marTop w:val="0"/>
      <w:marBottom w:val="0"/>
      <w:divBdr>
        <w:top w:val="none" w:sz="0" w:space="0" w:color="auto"/>
        <w:left w:val="none" w:sz="0" w:space="0" w:color="auto"/>
        <w:bottom w:val="none" w:sz="0" w:space="0" w:color="auto"/>
        <w:right w:val="none" w:sz="0" w:space="0" w:color="auto"/>
      </w:divBdr>
    </w:div>
    <w:div w:id="716782611">
      <w:bodyDiv w:val="1"/>
      <w:marLeft w:val="0"/>
      <w:marRight w:val="0"/>
      <w:marTop w:val="0"/>
      <w:marBottom w:val="0"/>
      <w:divBdr>
        <w:top w:val="none" w:sz="0" w:space="0" w:color="auto"/>
        <w:left w:val="none" w:sz="0" w:space="0" w:color="auto"/>
        <w:bottom w:val="none" w:sz="0" w:space="0" w:color="auto"/>
        <w:right w:val="none" w:sz="0" w:space="0" w:color="auto"/>
      </w:divBdr>
    </w:div>
    <w:div w:id="849567453">
      <w:bodyDiv w:val="1"/>
      <w:marLeft w:val="0"/>
      <w:marRight w:val="0"/>
      <w:marTop w:val="0"/>
      <w:marBottom w:val="0"/>
      <w:divBdr>
        <w:top w:val="none" w:sz="0" w:space="0" w:color="auto"/>
        <w:left w:val="none" w:sz="0" w:space="0" w:color="auto"/>
        <w:bottom w:val="none" w:sz="0" w:space="0" w:color="auto"/>
        <w:right w:val="none" w:sz="0" w:space="0" w:color="auto"/>
      </w:divBdr>
    </w:div>
    <w:div w:id="876624137">
      <w:bodyDiv w:val="1"/>
      <w:marLeft w:val="0"/>
      <w:marRight w:val="0"/>
      <w:marTop w:val="0"/>
      <w:marBottom w:val="0"/>
      <w:divBdr>
        <w:top w:val="none" w:sz="0" w:space="0" w:color="auto"/>
        <w:left w:val="none" w:sz="0" w:space="0" w:color="auto"/>
        <w:bottom w:val="none" w:sz="0" w:space="0" w:color="auto"/>
        <w:right w:val="none" w:sz="0" w:space="0" w:color="auto"/>
      </w:divBdr>
    </w:div>
    <w:div w:id="901405229">
      <w:bodyDiv w:val="1"/>
      <w:marLeft w:val="0"/>
      <w:marRight w:val="0"/>
      <w:marTop w:val="0"/>
      <w:marBottom w:val="0"/>
      <w:divBdr>
        <w:top w:val="none" w:sz="0" w:space="0" w:color="auto"/>
        <w:left w:val="none" w:sz="0" w:space="0" w:color="auto"/>
        <w:bottom w:val="none" w:sz="0" w:space="0" w:color="auto"/>
        <w:right w:val="none" w:sz="0" w:space="0" w:color="auto"/>
      </w:divBdr>
    </w:div>
    <w:div w:id="988754432">
      <w:bodyDiv w:val="1"/>
      <w:marLeft w:val="0"/>
      <w:marRight w:val="0"/>
      <w:marTop w:val="0"/>
      <w:marBottom w:val="0"/>
      <w:divBdr>
        <w:top w:val="none" w:sz="0" w:space="0" w:color="auto"/>
        <w:left w:val="none" w:sz="0" w:space="0" w:color="auto"/>
        <w:bottom w:val="none" w:sz="0" w:space="0" w:color="auto"/>
        <w:right w:val="none" w:sz="0" w:space="0" w:color="auto"/>
      </w:divBdr>
    </w:div>
    <w:div w:id="1109666913">
      <w:bodyDiv w:val="1"/>
      <w:marLeft w:val="0"/>
      <w:marRight w:val="0"/>
      <w:marTop w:val="0"/>
      <w:marBottom w:val="0"/>
      <w:divBdr>
        <w:top w:val="none" w:sz="0" w:space="0" w:color="auto"/>
        <w:left w:val="none" w:sz="0" w:space="0" w:color="auto"/>
        <w:bottom w:val="none" w:sz="0" w:space="0" w:color="auto"/>
        <w:right w:val="none" w:sz="0" w:space="0" w:color="auto"/>
      </w:divBdr>
    </w:div>
    <w:div w:id="1145779621">
      <w:bodyDiv w:val="1"/>
      <w:marLeft w:val="0"/>
      <w:marRight w:val="0"/>
      <w:marTop w:val="0"/>
      <w:marBottom w:val="0"/>
      <w:divBdr>
        <w:top w:val="none" w:sz="0" w:space="0" w:color="auto"/>
        <w:left w:val="none" w:sz="0" w:space="0" w:color="auto"/>
        <w:bottom w:val="none" w:sz="0" w:space="0" w:color="auto"/>
        <w:right w:val="none" w:sz="0" w:space="0" w:color="auto"/>
      </w:divBdr>
    </w:div>
    <w:div w:id="1154757822">
      <w:bodyDiv w:val="1"/>
      <w:marLeft w:val="0"/>
      <w:marRight w:val="0"/>
      <w:marTop w:val="0"/>
      <w:marBottom w:val="0"/>
      <w:divBdr>
        <w:top w:val="none" w:sz="0" w:space="0" w:color="auto"/>
        <w:left w:val="none" w:sz="0" w:space="0" w:color="auto"/>
        <w:bottom w:val="none" w:sz="0" w:space="0" w:color="auto"/>
        <w:right w:val="none" w:sz="0" w:space="0" w:color="auto"/>
      </w:divBdr>
    </w:div>
    <w:div w:id="1201212271">
      <w:bodyDiv w:val="1"/>
      <w:marLeft w:val="0"/>
      <w:marRight w:val="0"/>
      <w:marTop w:val="0"/>
      <w:marBottom w:val="0"/>
      <w:divBdr>
        <w:top w:val="none" w:sz="0" w:space="0" w:color="auto"/>
        <w:left w:val="none" w:sz="0" w:space="0" w:color="auto"/>
        <w:bottom w:val="none" w:sz="0" w:space="0" w:color="auto"/>
        <w:right w:val="none" w:sz="0" w:space="0" w:color="auto"/>
      </w:divBdr>
    </w:div>
    <w:div w:id="1346135541">
      <w:bodyDiv w:val="1"/>
      <w:marLeft w:val="0"/>
      <w:marRight w:val="0"/>
      <w:marTop w:val="0"/>
      <w:marBottom w:val="0"/>
      <w:divBdr>
        <w:top w:val="none" w:sz="0" w:space="0" w:color="auto"/>
        <w:left w:val="none" w:sz="0" w:space="0" w:color="auto"/>
        <w:bottom w:val="none" w:sz="0" w:space="0" w:color="auto"/>
        <w:right w:val="none" w:sz="0" w:space="0" w:color="auto"/>
      </w:divBdr>
    </w:div>
    <w:div w:id="1358435208">
      <w:bodyDiv w:val="1"/>
      <w:marLeft w:val="0"/>
      <w:marRight w:val="0"/>
      <w:marTop w:val="0"/>
      <w:marBottom w:val="0"/>
      <w:divBdr>
        <w:top w:val="none" w:sz="0" w:space="0" w:color="auto"/>
        <w:left w:val="none" w:sz="0" w:space="0" w:color="auto"/>
        <w:bottom w:val="none" w:sz="0" w:space="0" w:color="auto"/>
        <w:right w:val="none" w:sz="0" w:space="0" w:color="auto"/>
      </w:divBdr>
    </w:div>
    <w:div w:id="1397390649">
      <w:bodyDiv w:val="1"/>
      <w:marLeft w:val="0"/>
      <w:marRight w:val="0"/>
      <w:marTop w:val="0"/>
      <w:marBottom w:val="0"/>
      <w:divBdr>
        <w:top w:val="none" w:sz="0" w:space="0" w:color="auto"/>
        <w:left w:val="none" w:sz="0" w:space="0" w:color="auto"/>
        <w:bottom w:val="none" w:sz="0" w:space="0" w:color="auto"/>
        <w:right w:val="none" w:sz="0" w:space="0" w:color="auto"/>
      </w:divBdr>
    </w:div>
    <w:div w:id="1457216674">
      <w:bodyDiv w:val="1"/>
      <w:marLeft w:val="0"/>
      <w:marRight w:val="0"/>
      <w:marTop w:val="0"/>
      <w:marBottom w:val="0"/>
      <w:divBdr>
        <w:top w:val="none" w:sz="0" w:space="0" w:color="auto"/>
        <w:left w:val="none" w:sz="0" w:space="0" w:color="auto"/>
        <w:bottom w:val="none" w:sz="0" w:space="0" w:color="auto"/>
        <w:right w:val="none" w:sz="0" w:space="0" w:color="auto"/>
      </w:divBdr>
    </w:div>
    <w:div w:id="1468426355">
      <w:bodyDiv w:val="1"/>
      <w:marLeft w:val="0"/>
      <w:marRight w:val="0"/>
      <w:marTop w:val="0"/>
      <w:marBottom w:val="0"/>
      <w:divBdr>
        <w:top w:val="none" w:sz="0" w:space="0" w:color="auto"/>
        <w:left w:val="none" w:sz="0" w:space="0" w:color="auto"/>
        <w:bottom w:val="none" w:sz="0" w:space="0" w:color="auto"/>
        <w:right w:val="none" w:sz="0" w:space="0" w:color="auto"/>
      </w:divBdr>
    </w:div>
    <w:div w:id="1544318959">
      <w:bodyDiv w:val="1"/>
      <w:marLeft w:val="0"/>
      <w:marRight w:val="0"/>
      <w:marTop w:val="0"/>
      <w:marBottom w:val="0"/>
      <w:divBdr>
        <w:top w:val="none" w:sz="0" w:space="0" w:color="auto"/>
        <w:left w:val="none" w:sz="0" w:space="0" w:color="auto"/>
        <w:bottom w:val="none" w:sz="0" w:space="0" w:color="auto"/>
        <w:right w:val="none" w:sz="0" w:space="0" w:color="auto"/>
      </w:divBdr>
    </w:div>
    <w:div w:id="1591155943">
      <w:bodyDiv w:val="1"/>
      <w:marLeft w:val="0"/>
      <w:marRight w:val="0"/>
      <w:marTop w:val="0"/>
      <w:marBottom w:val="0"/>
      <w:divBdr>
        <w:top w:val="none" w:sz="0" w:space="0" w:color="auto"/>
        <w:left w:val="none" w:sz="0" w:space="0" w:color="auto"/>
        <w:bottom w:val="none" w:sz="0" w:space="0" w:color="auto"/>
        <w:right w:val="none" w:sz="0" w:space="0" w:color="auto"/>
      </w:divBdr>
    </w:div>
    <w:div w:id="1593204564">
      <w:bodyDiv w:val="1"/>
      <w:marLeft w:val="0"/>
      <w:marRight w:val="0"/>
      <w:marTop w:val="0"/>
      <w:marBottom w:val="0"/>
      <w:divBdr>
        <w:top w:val="none" w:sz="0" w:space="0" w:color="auto"/>
        <w:left w:val="none" w:sz="0" w:space="0" w:color="auto"/>
        <w:bottom w:val="none" w:sz="0" w:space="0" w:color="auto"/>
        <w:right w:val="none" w:sz="0" w:space="0" w:color="auto"/>
      </w:divBdr>
    </w:div>
    <w:div w:id="1624769384">
      <w:bodyDiv w:val="1"/>
      <w:marLeft w:val="0"/>
      <w:marRight w:val="0"/>
      <w:marTop w:val="0"/>
      <w:marBottom w:val="0"/>
      <w:divBdr>
        <w:top w:val="none" w:sz="0" w:space="0" w:color="auto"/>
        <w:left w:val="none" w:sz="0" w:space="0" w:color="auto"/>
        <w:bottom w:val="none" w:sz="0" w:space="0" w:color="auto"/>
        <w:right w:val="none" w:sz="0" w:space="0" w:color="auto"/>
      </w:divBdr>
    </w:div>
    <w:div w:id="1635136406">
      <w:bodyDiv w:val="1"/>
      <w:marLeft w:val="0"/>
      <w:marRight w:val="0"/>
      <w:marTop w:val="0"/>
      <w:marBottom w:val="0"/>
      <w:divBdr>
        <w:top w:val="none" w:sz="0" w:space="0" w:color="auto"/>
        <w:left w:val="none" w:sz="0" w:space="0" w:color="auto"/>
        <w:bottom w:val="none" w:sz="0" w:space="0" w:color="auto"/>
        <w:right w:val="none" w:sz="0" w:space="0" w:color="auto"/>
      </w:divBdr>
    </w:div>
    <w:div w:id="1675523759">
      <w:bodyDiv w:val="1"/>
      <w:marLeft w:val="0"/>
      <w:marRight w:val="0"/>
      <w:marTop w:val="0"/>
      <w:marBottom w:val="0"/>
      <w:divBdr>
        <w:top w:val="none" w:sz="0" w:space="0" w:color="auto"/>
        <w:left w:val="none" w:sz="0" w:space="0" w:color="auto"/>
        <w:bottom w:val="none" w:sz="0" w:space="0" w:color="auto"/>
        <w:right w:val="none" w:sz="0" w:space="0" w:color="auto"/>
      </w:divBdr>
    </w:div>
    <w:div w:id="1689521818">
      <w:bodyDiv w:val="1"/>
      <w:marLeft w:val="0"/>
      <w:marRight w:val="0"/>
      <w:marTop w:val="0"/>
      <w:marBottom w:val="0"/>
      <w:divBdr>
        <w:top w:val="none" w:sz="0" w:space="0" w:color="auto"/>
        <w:left w:val="none" w:sz="0" w:space="0" w:color="auto"/>
        <w:bottom w:val="none" w:sz="0" w:space="0" w:color="auto"/>
        <w:right w:val="none" w:sz="0" w:space="0" w:color="auto"/>
      </w:divBdr>
    </w:div>
    <w:div w:id="1707951478">
      <w:bodyDiv w:val="1"/>
      <w:marLeft w:val="0"/>
      <w:marRight w:val="0"/>
      <w:marTop w:val="0"/>
      <w:marBottom w:val="0"/>
      <w:divBdr>
        <w:top w:val="none" w:sz="0" w:space="0" w:color="auto"/>
        <w:left w:val="none" w:sz="0" w:space="0" w:color="auto"/>
        <w:bottom w:val="none" w:sz="0" w:space="0" w:color="auto"/>
        <w:right w:val="none" w:sz="0" w:space="0" w:color="auto"/>
      </w:divBdr>
    </w:div>
    <w:div w:id="1742486529">
      <w:bodyDiv w:val="1"/>
      <w:marLeft w:val="0"/>
      <w:marRight w:val="0"/>
      <w:marTop w:val="0"/>
      <w:marBottom w:val="0"/>
      <w:divBdr>
        <w:top w:val="none" w:sz="0" w:space="0" w:color="auto"/>
        <w:left w:val="none" w:sz="0" w:space="0" w:color="auto"/>
        <w:bottom w:val="none" w:sz="0" w:space="0" w:color="auto"/>
        <w:right w:val="none" w:sz="0" w:space="0" w:color="auto"/>
      </w:divBdr>
    </w:div>
    <w:div w:id="1786997661">
      <w:bodyDiv w:val="1"/>
      <w:marLeft w:val="0"/>
      <w:marRight w:val="0"/>
      <w:marTop w:val="0"/>
      <w:marBottom w:val="0"/>
      <w:divBdr>
        <w:top w:val="none" w:sz="0" w:space="0" w:color="auto"/>
        <w:left w:val="none" w:sz="0" w:space="0" w:color="auto"/>
        <w:bottom w:val="none" w:sz="0" w:space="0" w:color="auto"/>
        <w:right w:val="none" w:sz="0" w:space="0" w:color="auto"/>
      </w:divBdr>
    </w:div>
    <w:div w:id="1828201020">
      <w:bodyDiv w:val="1"/>
      <w:marLeft w:val="0"/>
      <w:marRight w:val="0"/>
      <w:marTop w:val="0"/>
      <w:marBottom w:val="0"/>
      <w:divBdr>
        <w:top w:val="none" w:sz="0" w:space="0" w:color="auto"/>
        <w:left w:val="none" w:sz="0" w:space="0" w:color="auto"/>
        <w:bottom w:val="none" w:sz="0" w:space="0" w:color="auto"/>
        <w:right w:val="none" w:sz="0" w:space="0" w:color="auto"/>
      </w:divBdr>
    </w:div>
    <w:div w:id="1937786229">
      <w:bodyDiv w:val="1"/>
      <w:marLeft w:val="0"/>
      <w:marRight w:val="0"/>
      <w:marTop w:val="0"/>
      <w:marBottom w:val="0"/>
      <w:divBdr>
        <w:top w:val="none" w:sz="0" w:space="0" w:color="auto"/>
        <w:left w:val="none" w:sz="0" w:space="0" w:color="auto"/>
        <w:bottom w:val="none" w:sz="0" w:space="0" w:color="auto"/>
        <w:right w:val="none" w:sz="0" w:space="0" w:color="auto"/>
      </w:divBdr>
    </w:div>
    <w:div w:id="1958877881">
      <w:bodyDiv w:val="1"/>
      <w:marLeft w:val="0"/>
      <w:marRight w:val="0"/>
      <w:marTop w:val="0"/>
      <w:marBottom w:val="0"/>
      <w:divBdr>
        <w:top w:val="none" w:sz="0" w:space="0" w:color="auto"/>
        <w:left w:val="none" w:sz="0" w:space="0" w:color="auto"/>
        <w:bottom w:val="none" w:sz="0" w:space="0" w:color="auto"/>
        <w:right w:val="none" w:sz="0" w:space="0" w:color="auto"/>
      </w:divBdr>
    </w:div>
    <w:div w:id="2062901321">
      <w:bodyDiv w:val="1"/>
      <w:marLeft w:val="0"/>
      <w:marRight w:val="0"/>
      <w:marTop w:val="0"/>
      <w:marBottom w:val="0"/>
      <w:divBdr>
        <w:top w:val="none" w:sz="0" w:space="0" w:color="auto"/>
        <w:left w:val="none" w:sz="0" w:space="0" w:color="auto"/>
        <w:bottom w:val="none" w:sz="0" w:space="0" w:color="auto"/>
        <w:right w:val="none" w:sz="0" w:space="0" w:color="auto"/>
      </w:divBdr>
    </w:div>
    <w:div w:id="2072456776">
      <w:bodyDiv w:val="1"/>
      <w:marLeft w:val="0"/>
      <w:marRight w:val="0"/>
      <w:marTop w:val="0"/>
      <w:marBottom w:val="0"/>
      <w:divBdr>
        <w:top w:val="none" w:sz="0" w:space="0" w:color="auto"/>
        <w:left w:val="none" w:sz="0" w:space="0" w:color="auto"/>
        <w:bottom w:val="none" w:sz="0" w:space="0" w:color="auto"/>
        <w:right w:val="none" w:sz="0" w:space="0" w:color="auto"/>
      </w:divBdr>
    </w:div>
    <w:div w:id="2140564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2A407-69B1-4DA7-A83A-6766466D7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19</Pages>
  <Words>5066</Words>
  <Characters>28879</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AA</cp:lastModifiedBy>
  <cp:revision>57</cp:revision>
  <cp:lastPrinted>2022-09-16T08:13:00Z</cp:lastPrinted>
  <dcterms:created xsi:type="dcterms:W3CDTF">2022-09-20T09:12:00Z</dcterms:created>
  <dcterms:modified xsi:type="dcterms:W3CDTF">2022-09-30T08:13:00Z</dcterms:modified>
</cp:coreProperties>
</file>